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478" w:rsidRDefault="00DA7478" w:rsidP="00DA7478">
      <w:pPr>
        <w:framePr w:w="1756" w:h="1151" w:hRule="exact" w:hSpace="180" w:wrap="auto" w:vAnchor="text" w:hAnchor="page" w:x="5662" w:y="1"/>
        <w:jc w:val="center"/>
        <w:rPr>
          <w:rFonts w:ascii="Times New Roman" w:hAnsi="Times New Roman"/>
          <w:b/>
          <w:sz w:val="36"/>
        </w:rPr>
      </w:pPr>
      <w:r>
        <w:rPr>
          <w:rFonts w:ascii="Times New Roman" w:hAnsi="Times New Roman"/>
          <w:b/>
        </w:rPr>
        <w:object w:dxaOrig="1361" w:dyaOrig="1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54.35pt" o:ole="" fillcolor="window">
            <v:imagedata r:id="rId7" o:title=""/>
          </v:shape>
          <o:OLEObject Type="Embed" ProgID="Word.Picture.8" ShapeID="_x0000_i1025" DrawAspect="Content" ObjectID="_1768048049" r:id="rId8"/>
        </w:object>
      </w:r>
    </w:p>
    <w:p w:rsidR="00FA24FC" w:rsidRDefault="00FA24FC" w:rsidP="00FA24FC">
      <w:pPr>
        <w:framePr w:w="1756" w:h="1151" w:hRule="exact" w:hSpace="180" w:wrap="auto" w:vAnchor="text" w:hAnchor="page" w:x="5662" w:y="1"/>
        <w:jc w:val="center"/>
        <w:rPr>
          <w:rFonts w:ascii="Times New Roman" w:hAnsi="Times New Roman"/>
          <w:b/>
          <w:sz w:val="36"/>
        </w:rPr>
      </w:pPr>
      <w:r>
        <w:rPr>
          <w:rFonts w:ascii="Times New Roman" w:hAnsi="Times New Roman"/>
          <w:b/>
        </w:rPr>
        <w:object w:dxaOrig="1361" w:dyaOrig="1361">
          <v:shape id="_x0000_i1026" type="#_x0000_t75" style="width:55.7pt;height:54.35pt" o:ole="" fillcolor="window">
            <v:imagedata r:id="rId7" o:title=""/>
          </v:shape>
          <o:OLEObject Type="Embed" ProgID="Word.Picture.8" ShapeID="_x0000_i1026" DrawAspect="Content" ObjectID="_1768048050" r:id="rId9"/>
        </w:object>
      </w:r>
    </w:p>
    <w:p w:rsidR="00FA24FC" w:rsidRDefault="00FA24FC" w:rsidP="00FA24FC">
      <w:pPr>
        <w:ind w:firstLine="708"/>
        <w:jc w:val="center"/>
        <w:rPr>
          <w:rFonts w:ascii="Times New Roman" w:hAnsi="Times New Roman"/>
          <w:sz w:val="28"/>
          <w:szCs w:val="28"/>
        </w:rPr>
      </w:pPr>
    </w:p>
    <w:p w:rsidR="00FA24FC" w:rsidRDefault="00FA24FC" w:rsidP="00FA24FC">
      <w:pPr>
        <w:pStyle w:val="a4"/>
        <w:tabs>
          <w:tab w:val="left" w:pos="5812"/>
        </w:tabs>
        <w:rPr>
          <w:sz w:val="22"/>
          <w:szCs w:val="22"/>
        </w:rPr>
      </w:pPr>
      <w:r>
        <w:rPr>
          <w:sz w:val="22"/>
          <w:szCs w:val="22"/>
        </w:rPr>
        <w:t>РЕСПУБЛИКА ИНГУШЕТИЯ           Г</w:t>
      </w:r>
      <w:r>
        <w:rPr>
          <w:sz w:val="22"/>
          <w:szCs w:val="22"/>
          <w:lang w:val="en-US"/>
        </w:rPr>
        <w:t>I</w:t>
      </w:r>
      <w:r>
        <w:rPr>
          <w:sz w:val="22"/>
          <w:szCs w:val="22"/>
        </w:rPr>
        <w:t>АЛГ</w:t>
      </w:r>
      <w:r>
        <w:rPr>
          <w:sz w:val="22"/>
          <w:szCs w:val="22"/>
          <w:lang w:val="en-US"/>
        </w:rPr>
        <w:t>I</w:t>
      </w:r>
      <w:r>
        <w:rPr>
          <w:sz w:val="22"/>
          <w:szCs w:val="22"/>
        </w:rPr>
        <w:t>АЙ РЕСПУБЛИКА</w:t>
      </w:r>
    </w:p>
    <w:p w:rsidR="00FA24FC" w:rsidRDefault="00FA24FC" w:rsidP="00FA24FC">
      <w:pPr>
        <w:rPr>
          <w:rFonts w:ascii="Times New Roman" w:hAnsi="Times New Roman"/>
          <w:b/>
          <w:szCs w:val="28"/>
        </w:rPr>
      </w:pPr>
    </w:p>
    <w:p w:rsidR="00FA24FC" w:rsidRDefault="00FA24FC" w:rsidP="00FA24FC">
      <w:pPr>
        <w:spacing w:after="0"/>
        <w:jc w:val="center"/>
        <w:rPr>
          <w:rFonts w:ascii="Times New Roman" w:hAnsi="Times New Roman"/>
          <w:b/>
        </w:rPr>
      </w:pPr>
      <w:r>
        <w:rPr>
          <w:rFonts w:ascii="Times New Roman" w:hAnsi="Times New Roman"/>
          <w:b/>
        </w:rPr>
        <w:t>МУНИЦИПАЛЬНОЕ УЧРЕЖДЕНИЕ</w:t>
      </w:r>
    </w:p>
    <w:p w:rsidR="00FA24FC" w:rsidRDefault="00FA24FC" w:rsidP="00FA24FC">
      <w:pPr>
        <w:spacing w:after="0"/>
        <w:jc w:val="center"/>
        <w:rPr>
          <w:rFonts w:ascii="Times New Roman" w:hAnsi="Times New Roman"/>
          <w:b/>
        </w:rPr>
      </w:pPr>
      <w:r>
        <w:rPr>
          <w:rFonts w:ascii="Times New Roman" w:hAnsi="Times New Roman"/>
          <w:b/>
        </w:rPr>
        <w:t xml:space="preserve"> «АДМИНИСТРАЦИЯ НАЗРАНОВСКОГО МУНИЦИПАЛЬНОГО РАЙОНА»</w:t>
      </w:r>
    </w:p>
    <w:p w:rsidR="00FA24FC" w:rsidRDefault="00FA24FC" w:rsidP="00FA24FC">
      <w:pPr>
        <w:spacing w:after="0"/>
        <w:jc w:val="center"/>
        <w:rPr>
          <w:rFonts w:ascii="Times New Roman" w:hAnsi="Times New Roman"/>
          <w:b/>
        </w:rPr>
      </w:pPr>
    </w:p>
    <w:p w:rsidR="00FA24FC" w:rsidRDefault="00FA24FC" w:rsidP="00FA24FC">
      <w:pPr>
        <w:ind w:left="142"/>
        <w:jc w:val="both"/>
        <w:rPr>
          <w:rFonts w:ascii="Times New Roman" w:hAnsi="Times New Roman"/>
          <w:color w:val="000000"/>
        </w:rPr>
      </w:pPr>
    </w:p>
    <w:p w:rsidR="00FA24FC" w:rsidRDefault="00FA24FC" w:rsidP="00FA24FC">
      <w:pPr>
        <w:pStyle w:val="1"/>
      </w:pPr>
      <w:r>
        <w:t>П</w:t>
      </w:r>
      <w:r w:rsidR="003202EF">
        <w:t>ОСТАНОВЛЕНИЕ</w:t>
      </w:r>
    </w:p>
    <w:p w:rsidR="003202EF" w:rsidRDefault="003202EF" w:rsidP="00FA24FC">
      <w:pPr>
        <w:jc w:val="center"/>
        <w:rPr>
          <w:rFonts w:ascii="Times New Roman" w:hAnsi="Times New Roman"/>
          <w:b/>
          <w:sz w:val="28"/>
        </w:rPr>
      </w:pPr>
    </w:p>
    <w:p w:rsidR="00FA24FC" w:rsidRDefault="000E44E2" w:rsidP="00FA24FC">
      <w:pPr>
        <w:jc w:val="center"/>
        <w:rPr>
          <w:rFonts w:ascii="Times New Roman" w:hAnsi="Times New Roman"/>
          <w:b/>
          <w:sz w:val="28"/>
        </w:rPr>
      </w:pPr>
      <w:proofErr w:type="spellStart"/>
      <w:r>
        <w:rPr>
          <w:rFonts w:ascii="Times New Roman" w:hAnsi="Times New Roman"/>
          <w:b/>
          <w:sz w:val="28"/>
        </w:rPr>
        <w:t>с.п</w:t>
      </w:r>
      <w:proofErr w:type="spellEnd"/>
      <w:r>
        <w:rPr>
          <w:rFonts w:ascii="Times New Roman" w:hAnsi="Times New Roman"/>
          <w:b/>
          <w:sz w:val="28"/>
        </w:rPr>
        <w:t xml:space="preserve">. </w:t>
      </w:r>
      <w:proofErr w:type="spellStart"/>
      <w:r>
        <w:rPr>
          <w:rFonts w:ascii="Times New Roman" w:hAnsi="Times New Roman"/>
          <w:b/>
          <w:sz w:val="28"/>
        </w:rPr>
        <w:t>Экажево</w:t>
      </w:r>
      <w:proofErr w:type="spellEnd"/>
    </w:p>
    <w:p w:rsidR="00FA24FC" w:rsidRDefault="003202EF" w:rsidP="00FA24FC">
      <w:pPr>
        <w:rPr>
          <w:rFonts w:ascii="Times New Roman" w:hAnsi="Times New Roman"/>
          <w:color w:val="000000"/>
          <w:sz w:val="28"/>
          <w:szCs w:val="28"/>
          <w:u w:val="single"/>
        </w:rPr>
      </w:pPr>
      <w:r w:rsidRPr="003202EF">
        <w:rPr>
          <w:rFonts w:ascii="Times New Roman" w:hAnsi="Times New Roman"/>
          <w:color w:val="000000"/>
          <w:sz w:val="28"/>
          <w:szCs w:val="28"/>
          <w:u w:val="single"/>
        </w:rPr>
        <w:t>29.01.2024г</w:t>
      </w:r>
      <w:r>
        <w:rPr>
          <w:rFonts w:ascii="Times New Roman" w:hAnsi="Times New Roman"/>
          <w:color w:val="000000"/>
          <w:sz w:val="28"/>
          <w:szCs w:val="28"/>
        </w:rPr>
        <w:t>.</w:t>
      </w:r>
      <w:r w:rsidR="00FA24FC">
        <w:rPr>
          <w:rFonts w:ascii="Times New Roman" w:hAnsi="Times New Roman"/>
          <w:color w:val="000000"/>
          <w:sz w:val="28"/>
          <w:szCs w:val="28"/>
        </w:rPr>
        <w:t xml:space="preserve">                                                  </w:t>
      </w:r>
      <w:r w:rsidR="000E44E2">
        <w:rPr>
          <w:rFonts w:ascii="Times New Roman" w:hAnsi="Times New Roman"/>
          <w:color w:val="000000"/>
          <w:sz w:val="28"/>
          <w:szCs w:val="28"/>
        </w:rPr>
        <w:t xml:space="preserve">                       </w:t>
      </w:r>
      <w:r w:rsidR="00FA24FC">
        <w:rPr>
          <w:rFonts w:ascii="Times New Roman" w:hAnsi="Times New Roman"/>
          <w:color w:val="000000"/>
          <w:sz w:val="28"/>
          <w:szCs w:val="28"/>
        </w:rPr>
        <w:t xml:space="preserve">  </w:t>
      </w:r>
      <w:r w:rsidR="000E44E2">
        <w:rPr>
          <w:rFonts w:ascii="Times New Roman" w:hAnsi="Times New Roman"/>
          <w:color w:val="000000"/>
          <w:sz w:val="28"/>
          <w:szCs w:val="28"/>
        </w:rPr>
        <w:t xml:space="preserve">               </w:t>
      </w:r>
      <w:r w:rsidR="00D51C3D">
        <w:rPr>
          <w:rFonts w:ascii="Times New Roman" w:hAnsi="Times New Roman"/>
          <w:color w:val="000000"/>
          <w:sz w:val="28"/>
          <w:szCs w:val="28"/>
        </w:rPr>
        <w:t xml:space="preserve">           </w:t>
      </w:r>
      <w:r w:rsidR="00FA24FC">
        <w:rPr>
          <w:rFonts w:ascii="Times New Roman" w:hAnsi="Times New Roman"/>
          <w:color w:val="000000"/>
          <w:sz w:val="28"/>
          <w:szCs w:val="28"/>
        </w:rPr>
        <w:t xml:space="preserve">  №</w:t>
      </w:r>
      <w:r>
        <w:rPr>
          <w:rFonts w:ascii="Times New Roman" w:hAnsi="Times New Roman"/>
          <w:color w:val="000000"/>
          <w:sz w:val="28"/>
          <w:szCs w:val="28"/>
        </w:rPr>
        <w:t xml:space="preserve"> </w:t>
      </w:r>
      <w:r w:rsidRPr="003202EF">
        <w:rPr>
          <w:rFonts w:ascii="Times New Roman" w:hAnsi="Times New Roman"/>
          <w:color w:val="000000"/>
          <w:sz w:val="28"/>
          <w:szCs w:val="28"/>
          <w:u w:val="single"/>
        </w:rPr>
        <w:t>07</w:t>
      </w:r>
    </w:p>
    <w:p w:rsidR="000E44E2" w:rsidRDefault="00FA24FC" w:rsidP="000E44E2">
      <w:pPr>
        <w:spacing w:after="0"/>
        <w:jc w:val="right"/>
        <w:rPr>
          <w:rFonts w:ascii="Times New Roman" w:hAnsi="Times New Roman"/>
          <w:b/>
          <w:sz w:val="28"/>
          <w:szCs w:val="28"/>
        </w:rPr>
      </w:pPr>
      <w:r>
        <w:rPr>
          <w:rFonts w:ascii="Times New Roman" w:hAnsi="Times New Roman"/>
          <w:b/>
          <w:sz w:val="28"/>
          <w:szCs w:val="28"/>
        </w:rPr>
        <w:t xml:space="preserve">                               </w:t>
      </w:r>
      <w:r w:rsidR="000E44E2">
        <w:rPr>
          <w:rFonts w:ascii="Times New Roman" w:hAnsi="Times New Roman"/>
          <w:b/>
          <w:sz w:val="28"/>
          <w:szCs w:val="28"/>
        </w:rPr>
        <w:t xml:space="preserve">«О внесении изменений в </w:t>
      </w:r>
    </w:p>
    <w:p w:rsidR="000E44E2" w:rsidRPr="001D725F" w:rsidRDefault="000E44E2" w:rsidP="001D725F">
      <w:pPr>
        <w:jc w:val="right"/>
        <w:rPr>
          <w:rFonts w:ascii="Times New Roman" w:hAnsi="Times New Roman"/>
          <w:b/>
          <w:sz w:val="28"/>
          <w:szCs w:val="28"/>
        </w:rPr>
      </w:pPr>
      <w:r>
        <w:rPr>
          <w:rFonts w:ascii="Times New Roman" w:hAnsi="Times New Roman"/>
          <w:b/>
          <w:sz w:val="28"/>
          <w:szCs w:val="28"/>
        </w:rPr>
        <w:t xml:space="preserve">постановление </w:t>
      </w:r>
      <w:r>
        <w:rPr>
          <w:rFonts w:ascii="Times New Roman" w:hAnsi="Times New Roman"/>
          <w:b/>
          <w:color w:val="000000"/>
          <w:sz w:val="28"/>
          <w:szCs w:val="28"/>
        </w:rPr>
        <w:t xml:space="preserve">от </w:t>
      </w:r>
      <w:r>
        <w:rPr>
          <w:rFonts w:ascii="Times New Roman" w:hAnsi="Times New Roman"/>
          <w:b/>
          <w:sz w:val="28"/>
          <w:szCs w:val="28"/>
        </w:rPr>
        <w:t>01.12.2021г. № 138»</w:t>
      </w:r>
    </w:p>
    <w:p w:rsidR="000E44E2" w:rsidRDefault="000E44E2" w:rsidP="000E44E2">
      <w:pPr>
        <w:spacing w:after="0"/>
        <w:ind w:firstLine="708"/>
        <w:jc w:val="both"/>
        <w:rPr>
          <w:rFonts w:ascii="Times New Roman" w:hAnsi="Times New Roman"/>
          <w:b/>
          <w:sz w:val="28"/>
          <w:szCs w:val="28"/>
        </w:rPr>
      </w:pPr>
      <w:r>
        <w:rPr>
          <w:rFonts w:ascii="Times New Roman" w:hAnsi="Times New Roman"/>
          <w:b/>
          <w:sz w:val="28"/>
          <w:szCs w:val="28"/>
        </w:rPr>
        <w:t>Об утверждении муниципальной программы «Социально</w:t>
      </w:r>
      <w:r w:rsidR="001D725F">
        <w:rPr>
          <w:rFonts w:ascii="Times New Roman" w:hAnsi="Times New Roman"/>
          <w:b/>
          <w:sz w:val="28"/>
          <w:szCs w:val="28"/>
        </w:rPr>
        <w:t>-</w:t>
      </w:r>
      <w:r>
        <w:rPr>
          <w:rFonts w:ascii="Times New Roman" w:hAnsi="Times New Roman"/>
          <w:b/>
          <w:sz w:val="28"/>
          <w:szCs w:val="28"/>
        </w:rPr>
        <w:t xml:space="preserve"> экономического развития Назрановского муниципального района на 2022-2024гг.»</w:t>
      </w:r>
    </w:p>
    <w:p w:rsidR="000E44E2" w:rsidRPr="000E44E2" w:rsidRDefault="000E44E2" w:rsidP="000E44E2">
      <w:pPr>
        <w:jc w:val="both"/>
        <w:rPr>
          <w:rFonts w:ascii="Times New Roman" w:hAnsi="Times New Roman"/>
          <w:color w:val="000000"/>
          <w:sz w:val="28"/>
          <w:szCs w:val="28"/>
          <w:u w:val="single"/>
        </w:rPr>
      </w:pPr>
    </w:p>
    <w:p w:rsidR="00FA24FC" w:rsidRDefault="00FA24FC" w:rsidP="00FA24FC">
      <w:pPr>
        <w:pStyle w:val="a3"/>
        <w:jc w:val="both"/>
        <w:rPr>
          <w:sz w:val="28"/>
          <w:szCs w:val="28"/>
        </w:rPr>
      </w:pPr>
      <w:r>
        <w:rPr>
          <w:b/>
          <w:sz w:val="28"/>
          <w:szCs w:val="28"/>
        </w:rPr>
        <w:t xml:space="preserve">         </w:t>
      </w:r>
      <w:r>
        <w:rPr>
          <w:sz w:val="28"/>
          <w:szCs w:val="28"/>
        </w:rPr>
        <w:t xml:space="preserve"> В соответствии с Федеральным Законом от 06.10.2003г. №131-ФЗ «Об общих принципах организации местного самоуправления в Российской Федерации» </w:t>
      </w:r>
    </w:p>
    <w:p w:rsidR="00FA24FC" w:rsidRPr="000E44E2" w:rsidRDefault="00FA24FC" w:rsidP="00FA24FC">
      <w:pPr>
        <w:pStyle w:val="a3"/>
        <w:spacing w:after="0" w:afterAutospacing="0"/>
        <w:jc w:val="center"/>
        <w:rPr>
          <w:b/>
          <w:sz w:val="28"/>
          <w:szCs w:val="28"/>
        </w:rPr>
      </w:pPr>
      <w:r w:rsidRPr="000E44E2">
        <w:rPr>
          <w:b/>
          <w:sz w:val="28"/>
          <w:szCs w:val="28"/>
        </w:rPr>
        <w:t>Администрация</w:t>
      </w:r>
      <w:r w:rsidR="000E44E2" w:rsidRPr="000E44E2">
        <w:rPr>
          <w:b/>
          <w:sz w:val="28"/>
          <w:szCs w:val="28"/>
        </w:rPr>
        <w:t xml:space="preserve"> Назрановского муниципального</w:t>
      </w:r>
      <w:r w:rsidRPr="000E44E2">
        <w:rPr>
          <w:b/>
          <w:sz w:val="28"/>
          <w:szCs w:val="28"/>
        </w:rPr>
        <w:t xml:space="preserve"> района</w:t>
      </w:r>
    </w:p>
    <w:p w:rsidR="00FA24FC" w:rsidRDefault="000E44E2" w:rsidP="00FA24FC">
      <w:pPr>
        <w:pStyle w:val="a3"/>
        <w:spacing w:after="0" w:afterAutospacing="0"/>
        <w:jc w:val="center"/>
        <w:rPr>
          <w:b/>
          <w:sz w:val="28"/>
          <w:szCs w:val="28"/>
        </w:rPr>
      </w:pPr>
      <w:proofErr w:type="gramStart"/>
      <w:r>
        <w:rPr>
          <w:b/>
          <w:sz w:val="28"/>
          <w:szCs w:val="28"/>
        </w:rPr>
        <w:t>п</w:t>
      </w:r>
      <w:proofErr w:type="gramEnd"/>
      <w:r>
        <w:rPr>
          <w:b/>
          <w:sz w:val="28"/>
          <w:szCs w:val="28"/>
        </w:rPr>
        <w:t xml:space="preserve"> о с т а н о в л я е т</w:t>
      </w:r>
      <w:r w:rsidR="00FA24FC">
        <w:rPr>
          <w:b/>
        </w:rPr>
        <w:t>:</w:t>
      </w:r>
    </w:p>
    <w:p w:rsidR="00FA24FC" w:rsidRDefault="00FA24FC" w:rsidP="00FA24FC">
      <w:pPr>
        <w:rPr>
          <w:rFonts w:ascii="Times New Roman" w:hAnsi="Times New Roman"/>
          <w:sz w:val="28"/>
          <w:szCs w:val="28"/>
        </w:rPr>
      </w:pPr>
    </w:p>
    <w:p w:rsidR="00FA24FC" w:rsidRDefault="00FA24FC" w:rsidP="00FA24FC">
      <w:pPr>
        <w:spacing w:after="0" w:line="360" w:lineRule="auto"/>
        <w:jc w:val="both"/>
        <w:rPr>
          <w:rFonts w:ascii="Times New Roman" w:hAnsi="Times New Roman"/>
          <w:bCs/>
          <w:sz w:val="28"/>
          <w:szCs w:val="28"/>
        </w:rPr>
      </w:pPr>
      <w:r>
        <w:rPr>
          <w:rFonts w:ascii="Times New Roman" w:hAnsi="Times New Roman"/>
          <w:sz w:val="28"/>
          <w:szCs w:val="28"/>
        </w:rPr>
        <w:t xml:space="preserve">        1.Утвердить муниципальную программу «</w:t>
      </w:r>
      <w:r>
        <w:rPr>
          <w:rFonts w:ascii="Times New Roman" w:hAnsi="Times New Roman"/>
          <w:bCs/>
          <w:sz w:val="28"/>
          <w:szCs w:val="28"/>
        </w:rPr>
        <w:t>Социально-экономического развития Назрановского муниципального района на 2022-2024гг.»</w:t>
      </w:r>
    </w:p>
    <w:p w:rsidR="00FA24FC" w:rsidRDefault="00FA24FC" w:rsidP="00FA24FC">
      <w:pPr>
        <w:spacing w:after="0"/>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 xml:space="preserve">2.Опубликовать настоящее постановление в средствах массовой информации и разместить на официальном сайте Администрации </w:t>
      </w:r>
      <w:r>
        <w:rPr>
          <w:rFonts w:ascii="Times New Roman" w:hAnsi="Times New Roman"/>
          <w:sz w:val="28"/>
          <w:szCs w:val="28"/>
        </w:rPr>
        <w:t>Назрановского муниципального</w:t>
      </w:r>
      <w:r>
        <w:rPr>
          <w:rFonts w:ascii="Times New Roman" w:hAnsi="Times New Roman"/>
          <w:color w:val="000000"/>
          <w:sz w:val="28"/>
          <w:szCs w:val="28"/>
        </w:rPr>
        <w:t xml:space="preserve"> района.</w:t>
      </w:r>
    </w:p>
    <w:p w:rsidR="00FA24FC" w:rsidRDefault="00FA24FC" w:rsidP="00FA24FC">
      <w:pPr>
        <w:spacing w:after="0"/>
        <w:jc w:val="both"/>
        <w:rPr>
          <w:rFonts w:ascii="Times New Roman" w:hAnsi="Times New Roman"/>
          <w:color w:val="000000"/>
          <w:sz w:val="28"/>
          <w:szCs w:val="28"/>
        </w:rPr>
      </w:pPr>
      <w:r>
        <w:rPr>
          <w:rFonts w:ascii="Times New Roman" w:hAnsi="Times New Roman"/>
          <w:color w:val="000000"/>
          <w:sz w:val="28"/>
          <w:szCs w:val="28"/>
        </w:rPr>
        <w:t xml:space="preserve">       3.Контроль за исполнением </w:t>
      </w:r>
      <w:r w:rsidR="000E44E2">
        <w:rPr>
          <w:rFonts w:ascii="Times New Roman" w:hAnsi="Times New Roman"/>
          <w:color w:val="000000"/>
          <w:sz w:val="28"/>
          <w:szCs w:val="28"/>
        </w:rPr>
        <w:t xml:space="preserve">настоящего </w:t>
      </w:r>
      <w:r>
        <w:rPr>
          <w:rFonts w:ascii="Times New Roman" w:hAnsi="Times New Roman"/>
          <w:color w:val="000000"/>
          <w:sz w:val="28"/>
          <w:szCs w:val="28"/>
        </w:rPr>
        <w:t>постановления</w:t>
      </w:r>
      <w:r w:rsidR="000E44E2">
        <w:rPr>
          <w:rFonts w:ascii="Times New Roman" w:hAnsi="Times New Roman"/>
          <w:color w:val="000000"/>
          <w:sz w:val="28"/>
          <w:szCs w:val="28"/>
        </w:rPr>
        <w:t xml:space="preserve"> возложить на Заместителя Главы Назрановского района</w:t>
      </w:r>
      <w:r>
        <w:rPr>
          <w:rFonts w:ascii="Times New Roman" w:hAnsi="Times New Roman"/>
          <w:color w:val="000000"/>
          <w:sz w:val="28"/>
          <w:szCs w:val="28"/>
        </w:rPr>
        <w:t xml:space="preserve"> </w:t>
      </w:r>
      <w:r w:rsidR="000E44E2">
        <w:rPr>
          <w:rFonts w:ascii="Times New Roman" w:hAnsi="Times New Roman"/>
          <w:color w:val="000000"/>
          <w:sz w:val="28"/>
          <w:szCs w:val="28"/>
        </w:rPr>
        <w:t>Богатырева Х.М.</w:t>
      </w:r>
    </w:p>
    <w:p w:rsidR="00FA24FC" w:rsidRDefault="00FA24FC" w:rsidP="00FA24FC">
      <w:pPr>
        <w:spacing w:after="0"/>
        <w:rPr>
          <w:rFonts w:ascii="Times New Roman" w:hAnsi="Times New Roman"/>
          <w:b/>
          <w:color w:val="000000"/>
          <w:sz w:val="28"/>
          <w:szCs w:val="28"/>
        </w:rPr>
      </w:pPr>
    </w:p>
    <w:p w:rsidR="00FA24FC" w:rsidRDefault="00FA24FC" w:rsidP="00FA24FC">
      <w:pPr>
        <w:rPr>
          <w:rFonts w:ascii="Times New Roman" w:hAnsi="Times New Roman"/>
          <w:b/>
          <w:color w:val="000000"/>
          <w:sz w:val="28"/>
          <w:szCs w:val="28"/>
        </w:rPr>
      </w:pPr>
    </w:p>
    <w:p w:rsidR="00FA24FC" w:rsidRDefault="000E44E2" w:rsidP="00FA24FC">
      <w:pPr>
        <w:rPr>
          <w:rFonts w:ascii="Times New Roman" w:hAnsi="Times New Roman"/>
          <w:b/>
          <w:color w:val="000000"/>
          <w:sz w:val="28"/>
          <w:szCs w:val="28"/>
        </w:rPr>
      </w:pPr>
      <w:r>
        <w:rPr>
          <w:rFonts w:ascii="Times New Roman" w:hAnsi="Times New Roman"/>
          <w:b/>
          <w:color w:val="000000"/>
          <w:sz w:val="28"/>
          <w:szCs w:val="28"/>
        </w:rPr>
        <w:t>Глава</w:t>
      </w:r>
      <w:r w:rsidR="00FA24FC">
        <w:rPr>
          <w:rFonts w:ascii="Times New Roman" w:hAnsi="Times New Roman"/>
          <w:b/>
          <w:color w:val="000000"/>
          <w:sz w:val="28"/>
          <w:szCs w:val="28"/>
        </w:rPr>
        <w:t xml:space="preserve"> Назрановского района                       </w:t>
      </w:r>
      <w:r>
        <w:rPr>
          <w:rFonts w:ascii="Times New Roman" w:hAnsi="Times New Roman"/>
          <w:b/>
          <w:color w:val="000000"/>
          <w:sz w:val="28"/>
          <w:szCs w:val="28"/>
        </w:rPr>
        <w:t xml:space="preserve">                    А</w:t>
      </w:r>
      <w:r w:rsidR="00FA24FC">
        <w:rPr>
          <w:rFonts w:ascii="Times New Roman" w:hAnsi="Times New Roman"/>
          <w:b/>
          <w:color w:val="000000"/>
          <w:sz w:val="28"/>
          <w:szCs w:val="28"/>
        </w:rPr>
        <w:t>.С.</w:t>
      </w:r>
      <w:r>
        <w:rPr>
          <w:rFonts w:ascii="Times New Roman" w:hAnsi="Times New Roman"/>
          <w:b/>
          <w:color w:val="000000"/>
          <w:sz w:val="28"/>
          <w:szCs w:val="28"/>
        </w:rPr>
        <w:t xml:space="preserve"> </w:t>
      </w:r>
      <w:r w:rsidR="00FA24FC">
        <w:rPr>
          <w:rFonts w:ascii="Times New Roman" w:hAnsi="Times New Roman"/>
          <w:b/>
          <w:color w:val="000000"/>
          <w:sz w:val="28"/>
          <w:szCs w:val="28"/>
        </w:rPr>
        <w:t>Измайлов</w:t>
      </w:r>
    </w:p>
    <w:p w:rsidR="00DA7478" w:rsidRDefault="000E44E2" w:rsidP="000E44E2">
      <w:pPr>
        <w:pStyle w:val="a4"/>
        <w:tabs>
          <w:tab w:val="left" w:pos="5812"/>
        </w:tabs>
        <w:jc w:val="left"/>
        <w:rPr>
          <w:sz w:val="22"/>
          <w:szCs w:val="22"/>
        </w:rPr>
      </w:pPr>
      <w:r>
        <w:rPr>
          <w:rFonts w:eastAsiaTheme="minorEastAsia" w:cstheme="minorBidi"/>
          <w:b w:val="0"/>
          <w:sz w:val="28"/>
          <w:szCs w:val="28"/>
        </w:rPr>
        <w:lastRenderedPageBreak/>
        <w:t xml:space="preserve">           </w:t>
      </w:r>
      <w:r w:rsidR="000D5C98">
        <w:rPr>
          <w:sz w:val="22"/>
          <w:szCs w:val="22"/>
        </w:rPr>
        <w:t>РЕСПУБЛИКА ИНГУШЕТИЯ</w:t>
      </w:r>
      <w:r w:rsidR="00DA7478">
        <w:rPr>
          <w:sz w:val="22"/>
          <w:szCs w:val="22"/>
        </w:rPr>
        <w:t xml:space="preserve">       </w:t>
      </w:r>
      <w:r w:rsidR="00FA24FC">
        <w:object w:dxaOrig="1361" w:dyaOrig="1361">
          <v:shape id="_x0000_i1027" type="#_x0000_t75" style="width:55.7pt;height:54.35pt" o:ole="" fillcolor="window">
            <v:imagedata r:id="rId7" o:title=""/>
          </v:shape>
          <o:OLEObject Type="Embed" ProgID="Word.Picture.8" ShapeID="_x0000_i1027" DrawAspect="Content" ObjectID="_1768048051" r:id="rId10"/>
        </w:object>
      </w:r>
      <w:r w:rsidR="00DA7478">
        <w:rPr>
          <w:sz w:val="22"/>
          <w:szCs w:val="22"/>
        </w:rPr>
        <w:t xml:space="preserve">    Г</w:t>
      </w:r>
      <w:proofErr w:type="gramStart"/>
      <w:r w:rsidR="00DA7478">
        <w:rPr>
          <w:sz w:val="22"/>
          <w:szCs w:val="22"/>
          <w:lang w:val="en-US"/>
        </w:rPr>
        <w:t>I</w:t>
      </w:r>
      <w:proofErr w:type="gramEnd"/>
      <w:r w:rsidR="00DA7478">
        <w:rPr>
          <w:sz w:val="22"/>
          <w:szCs w:val="22"/>
        </w:rPr>
        <w:t>АЛГ</w:t>
      </w:r>
      <w:r w:rsidR="00DA7478">
        <w:rPr>
          <w:sz w:val="22"/>
          <w:szCs w:val="22"/>
          <w:lang w:val="en-US"/>
        </w:rPr>
        <w:t>I</w:t>
      </w:r>
      <w:r w:rsidR="00DA7478">
        <w:rPr>
          <w:sz w:val="22"/>
          <w:szCs w:val="22"/>
        </w:rPr>
        <w:t>АЙ РЕСПУБЛИКА</w:t>
      </w:r>
    </w:p>
    <w:p w:rsidR="00DA7478" w:rsidRDefault="00DA7478" w:rsidP="00DA7478">
      <w:pPr>
        <w:rPr>
          <w:rFonts w:ascii="Times New Roman" w:hAnsi="Times New Roman"/>
          <w:b/>
          <w:szCs w:val="28"/>
        </w:rPr>
      </w:pPr>
    </w:p>
    <w:p w:rsidR="00DA7478" w:rsidRDefault="00DA7478" w:rsidP="00DA7478">
      <w:pPr>
        <w:spacing w:after="0"/>
        <w:jc w:val="center"/>
        <w:rPr>
          <w:rFonts w:ascii="Times New Roman" w:hAnsi="Times New Roman"/>
          <w:b/>
        </w:rPr>
      </w:pPr>
      <w:r>
        <w:rPr>
          <w:rFonts w:ascii="Times New Roman" w:hAnsi="Times New Roman"/>
          <w:b/>
        </w:rPr>
        <w:t>МУНИЦИПАЛЬНОЕ УЧРЕЖДЕНИЕ</w:t>
      </w:r>
    </w:p>
    <w:p w:rsidR="00DA7478" w:rsidRDefault="00DA7478" w:rsidP="00DA7478">
      <w:pPr>
        <w:spacing w:after="0"/>
        <w:jc w:val="center"/>
        <w:rPr>
          <w:rFonts w:ascii="Times New Roman" w:hAnsi="Times New Roman"/>
          <w:b/>
        </w:rPr>
      </w:pPr>
      <w:r>
        <w:rPr>
          <w:rFonts w:ascii="Times New Roman" w:hAnsi="Times New Roman"/>
          <w:b/>
        </w:rPr>
        <w:t xml:space="preserve"> «АДМИНИСТРАЦИЯ НАЗРАНОВСКОГО МУНИЦИПАЛЬНОГО РАЙОНА»</w:t>
      </w:r>
    </w:p>
    <w:p w:rsidR="00DA7478" w:rsidRDefault="00DA7478" w:rsidP="00DA7478">
      <w:pPr>
        <w:spacing w:after="0"/>
        <w:jc w:val="center"/>
        <w:rPr>
          <w:rFonts w:ascii="Times New Roman" w:hAnsi="Times New Roman"/>
          <w:b/>
        </w:rPr>
      </w:pPr>
    </w:p>
    <w:p w:rsidR="00DA7478" w:rsidRDefault="00DA7478" w:rsidP="00DA7478">
      <w:pPr>
        <w:ind w:left="142"/>
        <w:jc w:val="both"/>
        <w:rPr>
          <w:rFonts w:ascii="Times New Roman" w:hAnsi="Times New Roman"/>
          <w:color w:val="000000"/>
        </w:rPr>
      </w:pPr>
    </w:p>
    <w:p w:rsidR="00DA7478" w:rsidRDefault="00DA7478" w:rsidP="00DA7478">
      <w:pPr>
        <w:pStyle w:val="1"/>
      </w:pPr>
      <w:r>
        <w:t>Постановление</w:t>
      </w:r>
    </w:p>
    <w:p w:rsidR="00DA7478" w:rsidRDefault="00DA7478" w:rsidP="00DA7478">
      <w:pPr>
        <w:jc w:val="center"/>
        <w:rPr>
          <w:rFonts w:ascii="Times New Roman" w:hAnsi="Times New Roman"/>
          <w:b/>
          <w:sz w:val="28"/>
        </w:rPr>
      </w:pPr>
      <w:r>
        <w:rPr>
          <w:rFonts w:ascii="Times New Roman" w:hAnsi="Times New Roman"/>
          <w:b/>
          <w:sz w:val="28"/>
        </w:rPr>
        <w:t>г. Назрань</w:t>
      </w:r>
    </w:p>
    <w:p w:rsidR="00DA7478" w:rsidRDefault="00D469B7" w:rsidP="00DA7478">
      <w:pPr>
        <w:rPr>
          <w:rFonts w:ascii="Times New Roman" w:hAnsi="Times New Roman"/>
          <w:color w:val="000000"/>
          <w:sz w:val="28"/>
          <w:szCs w:val="28"/>
          <w:u w:val="single"/>
        </w:rPr>
      </w:pPr>
      <w:r>
        <w:rPr>
          <w:rFonts w:ascii="Times New Roman" w:hAnsi="Times New Roman"/>
          <w:color w:val="000000"/>
          <w:sz w:val="28"/>
          <w:szCs w:val="28"/>
        </w:rPr>
        <w:t>«</w:t>
      </w:r>
      <w:r w:rsidR="00485164">
        <w:rPr>
          <w:rFonts w:ascii="Times New Roman" w:hAnsi="Times New Roman"/>
          <w:color w:val="000000"/>
          <w:sz w:val="28"/>
          <w:szCs w:val="28"/>
        </w:rPr>
        <w:t>01</w:t>
      </w:r>
      <w:r>
        <w:rPr>
          <w:rFonts w:ascii="Times New Roman" w:hAnsi="Times New Roman"/>
          <w:color w:val="000000"/>
          <w:sz w:val="28"/>
          <w:szCs w:val="28"/>
        </w:rPr>
        <w:t>»</w:t>
      </w:r>
      <w:r w:rsidR="00485164">
        <w:rPr>
          <w:rFonts w:ascii="Times New Roman" w:hAnsi="Times New Roman"/>
          <w:color w:val="000000"/>
          <w:sz w:val="28"/>
          <w:szCs w:val="28"/>
        </w:rPr>
        <w:t xml:space="preserve"> декабря </w:t>
      </w:r>
      <w:r w:rsidR="00403373">
        <w:rPr>
          <w:rFonts w:ascii="Times New Roman" w:hAnsi="Times New Roman"/>
          <w:color w:val="000000"/>
          <w:sz w:val="28"/>
          <w:szCs w:val="28"/>
        </w:rPr>
        <w:t>2021</w:t>
      </w:r>
      <w:r w:rsidR="00DA7478">
        <w:rPr>
          <w:rFonts w:ascii="Times New Roman" w:hAnsi="Times New Roman"/>
          <w:color w:val="000000"/>
          <w:sz w:val="28"/>
          <w:szCs w:val="28"/>
        </w:rPr>
        <w:t xml:space="preserve">г.                                                        </w:t>
      </w:r>
      <w:r w:rsidR="00485164">
        <w:rPr>
          <w:rFonts w:ascii="Times New Roman" w:hAnsi="Times New Roman"/>
          <w:color w:val="000000"/>
          <w:sz w:val="28"/>
          <w:szCs w:val="28"/>
        </w:rPr>
        <w:t xml:space="preserve">                               № 138</w:t>
      </w:r>
    </w:p>
    <w:p w:rsidR="00DA7478" w:rsidRDefault="00DA7478" w:rsidP="00DA7478">
      <w:pPr>
        <w:spacing w:after="0"/>
        <w:jc w:val="right"/>
        <w:rPr>
          <w:rFonts w:ascii="Times New Roman" w:hAnsi="Times New Roman"/>
          <w:b/>
          <w:sz w:val="28"/>
          <w:szCs w:val="28"/>
        </w:rPr>
      </w:pPr>
      <w:r>
        <w:rPr>
          <w:rFonts w:ascii="Times New Roman" w:hAnsi="Times New Roman"/>
          <w:b/>
          <w:sz w:val="28"/>
          <w:szCs w:val="28"/>
        </w:rPr>
        <w:t xml:space="preserve">                               Об утверждении муниципальной программы </w:t>
      </w:r>
    </w:p>
    <w:p w:rsidR="00DA7478" w:rsidRDefault="00DA7478" w:rsidP="00DA7478">
      <w:pPr>
        <w:spacing w:after="0"/>
        <w:jc w:val="right"/>
        <w:rPr>
          <w:rFonts w:ascii="Times New Roman" w:hAnsi="Times New Roman"/>
          <w:b/>
          <w:sz w:val="28"/>
          <w:szCs w:val="28"/>
        </w:rPr>
      </w:pPr>
      <w:r>
        <w:rPr>
          <w:rFonts w:ascii="Times New Roman" w:hAnsi="Times New Roman"/>
          <w:b/>
          <w:sz w:val="28"/>
          <w:szCs w:val="28"/>
        </w:rPr>
        <w:t xml:space="preserve">«Социально-экономического развития </w:t>
      </w:r>
    </w:p>
    <w:p w:rsidR="00DA7478" w:rsidRDefault="00DA7478" w:rsidP="00DA7478">
      <w:pPr>
        <w:spacing w:after="0"/>
        <w:jc w:val="right"/>
        <w:rPr>
          <w:rFonts w:ascii="Times New Roman" w:hAnsi="Times New Roman"/>
          <w:b/>
          <w:sz w:val="28"/>
          <w:szCs w:val="28"/>
        </w:rPr>
      </w:pPr>
      <w:r>
        <w:rPr>
          <w:rFonts w:ascii="Times New Roman" w:hAnsi="Times New Roman"/>
          <w:b/>
          <w:sz w:val="28"/>
          <w:szCs w:val="28"/>
        </w:rPr>
        <w:t>Назрановского муниципального района</w:t>
      </w:r>
    </w:p>
    <w:p w:rsidR="00DA7478" w:rsidRDefault="00403373" w:rsidP="00DA7478">
      <w:pPr>
        <w:spacing w:after="0"/>
        <w:jc w:val="right"/>
        <w:rPr>
          <w:rFonts w:ascii="Times New Roman" w:hAnsi="Times New Roman"/>
          <w:b/>
          <w:sz w:val="28"/>
          <w:szCs w:val="28"/>
        </w:rPr>
      </w:pPr>
      <w:r>
        <w:rPr>
          <w:rFonts w:ascii="Times New Roman" w:hAnsi="Times New Roman"/>
          <w:b/>
          <w:sz w:val="28"/>
          <w:szCs w:val="28"/>
        </w:rPr>
        <w:t>на 2022-2024</w:t>
      </w:r>
      <w:r w:rsidR="00DA7478">
        <w:rPr>
          <w:rFonts w:ascii="Times New Roman" w:hAnsi="Times New Roman"/>
          <w:b/>
          <w:sz w:val="28"/>
          <w:szCs w:val="28"/>
        </w:rPr>
        <w:t>гг.»</w:t>
      </w:r>
    </w:p>
    <w:p w:rsidR="00DA7478" w:rsidRDefault="00DA7478" w:rsidP="00DA7478">
      <w:pPr>
        <w:pStyle w:val="a3"/>
        <w:jc w:val="both"/>
        <w:rPr>
          <w:sz w:val="28"/>
          <w:szCs w:val="28"/>
        </w:rPr>
      </w:pPr>
      <w:r>
        <w:rPr>
          <w:b/>
          <w:sz w:val="28"/>
          <w:szCs w:val="28"/>
        </w:rPr>
        <w:t xml:space="preserve">         </w:t>
      </w:r>
      <w:r>
        <w:rPr>
          <w:sz w:val="28"/>
          <w:szCs w:val="28"/>
        </w:rPr>
        <w:t xml:space="preserve"> В соответствии с Федеральным Законом от 06.10.2003г. №131-ФЗ «Об общих принципах организации местного самоуправления в Российской Федерации» </w:t>
      </w:r>
    </w:p>
    <w:p w:rsidR="00DA7478" w:rsidRDefault="00DA7478" w:rsidP="00DA7478">
      <w:pPr>
        <w:pStyle w:val="a3"/>
        <w:spacing w:after="0" w:afterAutospacing="0"/>
        <w:jc w:val="center"/>
        <w:rPr>
          <w:b/>
          <w:sz w:val="28"/>
          <w:szCs w:val="28"/>
        </w:rPr>
      </w:pPr>
      <w:r>
        <w:rPr>
          <w:b/>
          <w:sz w:val="28"/>
          <w:szCs w:val="28"/>
        </w:rPr>
        <w:t>Администрация района</w:t>
      </w:r>
    </w:p>
    <w:p w:rsidR="00DA7478" w:rsidRDefault="00DA7478" w:rsidP="00DA7478">
      <w:pPr>
        <w:pStyle w:val="a3"/>
        <w:spacing w:after="0" w:afterAutospacing="0"/>
        <w:jc w:val="center"/>
        <w:rPr>
          <w:b/>
          <w:sz w:val="28"/>
          <w:szCs w:val="28"/>
        </w:rPr>
      </w:pPr>
      <w:r>
        <w:rPr>
          <w:b/>
          <w:sz w:val="28"/>
          <w:szCs w:val="28"/>
        </w:rPr>
        <w:t>ПОСТАНОВЛЯЕТ</w:t>
      </w:r>
      <w:r>
        <w:rPr>
          <w:b/>
        </w:rPr>
        <w:t>:</w:t>
      </w:r>
    </w:p>
    <w:p w:rsidR="00DA7478" w:rsidRDefault="00DA7478" w:rsidP="00DA7478">
      <w:pPr>
        <w:rPr>
          <w:rFonts w:ascii="Times New Roman" w:hAnsi="Times New Roman"/>
          <w:sz w:val="28"/>
          <w:szCs w:val="28"/>
        </w:rPr>
      </w:pPr>
    </w:p>
    <w:p w:rsidR="00DA7478" w:rsidRDefault="00DA7478" w:rsidP="00DA7478">
      <w:pPr>
        <w:spacing w:after="0" w:line="360" w:lineRule="auto"/>
        <w:jc w:val="both"/>
        <w:rPr>
          <w:rFonts w:ascii="Times New Roman" w:hAnsi="Times New Roman"/>
          <w:bCs/>
          <w:sz w:val="28"/>
          <w:szCs w:val="28"/>
        </w:rPr>
      </w:pPr>
      <w:r>
        <w:rPr>
          <w:rFonts w:ascii="Times New Roman" w:hAnsi="Times New Roman"/>
          <w:sz w:val="28"/>
          <w:szCs w:val="28"/>
        </w:rPr>
        <w:t xml:space="preserve">        1.Утвердить муниципальную программу «</w:t>
      </w:r>
      <w:r>
        <w:rPr>
          <w:rFonts w:ascii="Times New Roman" w:hAnsi="Times New Roman"/>
          <w:bCs/>
          <w:sz w:val="28"/>
          <w:szCs w:val="28"/>
        </w:rPr>
        <w:t>Социально-экономического развития Назрановско</w:t>
      </w:r>
      <w:r w:rsidR="00403373">
        <w:rPr>
          <w:rFonts w:ascii="Times New Roman" w:hAnsi="Times New Roman"/>
          <w:bCs/>
          <w:sz w:val="28"/>
          <w:szCs w:val="28"/>
        </w:rPr>
        <w:t>го муниципального района на 2022-2024</w:t>
      </w:r>
      <w:r>
        <w:rPr>
          <w:rFonts w:ascii="Times New Roman" w:hAnsi="Times New Roman"/>
          <w:bCs/>
          <w:sz w:val="28"/>
          <w:szCs w:val="28"/>
        </w:rPr>
        <w:t>гг.»</w:t>
      </w:r>
    </w:p>
    <w:p w:rsidR="00DA7478" w:rsidRDefault="00DA7478" w:rsidP="00DA7478">
      <w:pPr>
        <w:spacing w:after="0"/>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 xml:space="preserve">2.Опубликовать настоящее постановление в средствах массовой информации и разместить на официальном сайте Администрации </w:t>
      </w:r>
      <w:r>
        <w:rPr>
          <w:rFonts w:ascii="Times New Roman" w:hAnsi="Times New Roman"/>
          <w:sz w:val="28"/>
          <w:szCs w:val="28"/>
        </w:rPr>
        <w:t>Назрановского муниципального</w:t>
      </w:r>
      <w:r>
        <w:rPr>
          <w:rFonts w:ascii="Times New Roman" w:hAnsi="Times New Roman"/>
          <w:color w:val="000000"/>
          <w:sz w:val="28"/>
          <w:szCs w:val="28"/>
        </w:rPr>
        <w:t xml:space="preserve"> района.</w:t>
      </w:r>
    </w:p>
    <w:p w:rsidR="00DA7478" w:rsidRDefault="00DA7478" w:rsidP="00DA7478">
      <w:pPr>
        <w:spacing w:after="0"/>
        <w:jc w:val="both"/>
        <w:rPr>
          <w:rFonts w:ascii="Times New Roman" w:hAnsi="Times New Roman"/>
          <w:color w:val="000000"/>
          <w:sz w:val="28"/>
          <w:szCs w:val="28"/>
        </w:rPr>
      </w:pPr>
      <w:r>
        <w:rPr>
          <w:rFonts w:ascii="Times New Roman" w:hAnsi="Times New Roman"/>
          <w:color w:val="000000"/>
          <w:sz w:val="28"/>
          <w:szCs w:val="28"/>
        </w:rPr>
        <w:t xml:space="preserve">       3.Контроль за исполнением постановления оставляю за собой.</w:t>
      </w:r>
    </w:p>
    <w:p w:rsidR="00DA7478" w:rsidRDefault="00DA7478" w:rsidP="00DA7478">
      <w:pPr>
        <w:spacing w:after="0"/>
        <w:rPr>
          <w:rFonts w:ascii="Times New Roman" w:hAnsi="Times New Roman"/>
          <w:b/>
          <w:color w:val="000000"/>
          <w:sz w:val="28"/>
          <w:szCs w:val="28"/>
        </w:rPr>
      </w:pPr>
    </w:p>
    <w:p w:rsidR="00DA7478" w:rsidRDefault="00DA7478" w:rsidP="00DA7478">
      <w:pPr>
        <w:rPr>
          <w:rFonts w:ascii="Times New Roman" w:hAnsi="Times New Roman"/>
          <w:b/>
          <w:color w:val="000000"/>
          <w:sz w:val="28"/>
          <w:szCs w:val="28"/>
        </w:rPr>
      </w:pPr>
    </w:p>
    <w:p w:rsidR="00DA7478" w:rsidRDefault="00DA7478" w:rsidP="00DA7478">
      <w:pPr>
        <w:rPr>
          <w:rFonts w:ascii="Times New Roman" w:hAnsi="Times New Roman"/>
          <w:b/>
          <w:color w:val="000000"/>
          <w:sz w:val="28"/>
          <w:szCs w:val="28"/>
        </w:rPr>
      </w:pPr>
    </w:p>
    <w:p w:rsidR="00DA7478" w:rsidRDefault="009303AE" w:rsidP="00DA7478">
      <w:pPr>
        <w:rPr>
          <w:rFonts w:ascii="Times New Roman" w:hAnsi="Times New Roman"/>
          <w:b/>
          <w:color w:val="000000"/>
          <w:sz w:val="28"/>
          <w:szCs w:val="28"/>
        </w:rPr>
      </w:pPr>
      <w:proofErr w:type="spellStart"/>
      <w:r>
        <w:rPr>
          <w:rFonts w:ascii="Times New Roman" w:hAnsi="Times New Roman"/>
          <w:b/>
          <w:color w:val="000000"/>
          <w:sz w:val="28"/>
          <w:szCs w:val="28"/>
        </w:rPr>
        <w:t>И.о</w:t>
      </w:r>
      <w:proofErr w:type="spellEnd"/>
      <w:r>
        <w:rPr>
          <w:rFonts w:ascii="Times New Roman" w:hAnsi="Times New Roman"/>
          <w:b/>
          <w:color w:val="000000"/>
          <w:sz w:val="28"/>
          <w:szCs w:val="28"/>
        </w:rPr>
        <w:t>. Главы</w:t>
      </w:r>
      <w:r w:rsidR="00DA7478">
        <w:rPr>
          <w:rFonts w:ascii="Times New Roman" w:hAnsi="Times New Roman"/>
          <w:b/>
          <w:color w:val="000000"/>
          <w:sz w:val="28"/>
          <w:szCs w:val="28"/>
        </w:rPr>
        <w:t xml:space="preserve"> Назрановского района                       </w:t>
      </w:r>
      <w:r>
        <w:rPr>
          <w:rFonts w:ascii="Times New Roman" w:hAnsi="Times New Roman"/>
          <w:b/>
          <w:color w:val="000000"/>
          <w:sz w:val="28"/>
          <w:szCs w:val="28"/>
        </w:rPr>
        <w:t xml:space="preserve">                    </w:t>
      </w:r>
      <w:proofErr w:type="spellStart"/>
      <w:r>
        <w:rPr>
          <w:rFonts w:ascii="Times New Roman" w:hAnsi="Times New Roman"/>
          <w:b/>
          <w:color w:val="000000"/>
          <w:sz w:val="28"/>
          <w:szCs w:val="28"/>
        </w:rPr>
        <w:t>Ю.С.Измайлов</w:t>
      </w:r>
      <w:proofErr w:type="spellEnd"/>
    </w:p>
    <w:p w:rsidR="00DA7478" w:rsidRDefault="00DA7478" w:rsidP="00DA7478">
      <w:pPr>
        <w:spacing w:before="100" w:beforeAutospacing="1" w:after="100" w:afterAutospacing="1" w:line="240" w:lineRule="auto"/>
        <w:jc w:val="both"/>
        <w:rPr>
          <w:rFonts w:ascii="Times New Roman" w:hAnsi="Times New Roman"/>
          <w:sz w:val="28"/>
          <w:szCs w:val="28"/>
        </w:rPr>
      </w:pPr>
    </w:p>
    <w:p w:rsidR="00DA7478" w:rsidRDefault="00DA7478" w:rsidP="00DA7478">
      <w:pPr>
        <w:spacing w:before="100" w:beforeAutospacing="1" w:after="100" w:afterAutospacing="1" w:line="240" w:lineRule="auto"/>
        <w:rPr>
          <w:rFonts w:ascii="Times New Roman" w:hAnsi="Times New Roman"/>
          <w:sz w:val="24"/>
          <w:szCs w:val="24"/>
        </w:rPr>
      </w:pPr>
    </w:p>
    <w:p w:rsidR="00403373" w:rsidRDefault="00403373" w:rsidP="00A943AC">
      <w:pPr>
        <w:spacing w:before="100" w:beforeAutospacing="1" w:after="0" w:line="240" w:lineRule="auto"/>
        <w:jc w:val="center"/>
        <w:rPr>
          <w:rFonts w:ascii="Times New Roman" w:hAnsi="Times New Roman"/>
          <w:b/>
          <w:bCs/>
          <w:sz w:val="32"/>
          <w:szCs w:val="32"/>
        </w:rPr>
      </w:pPr>
    </w:p>
    <w:p w:rsidR="00403373" w:rsidRDefault="00403373" w:rsidP="00A943AC">
      <w:pPr>
        <w:spacing w:before="100" w:beforeAutospacing="1" w:after="0" w:line="240" w:lineRule="auto"/>
        <w:jc w:val="center"/>
        <w:rPr>
          <w:rFonts w:ascii="Times New Roman" w:hAnsi="Times New Roman"/>
          <w:b/>
          <w:bCs/>
          <w:sz w:val="32"/>
          <w:szCs w:val="32"/>
        </w:rPr>
      </w:pPr>
    </w:p>
    <w:p w:rsidR="00403373" w:rsidRDefault="00403373" w:rsidP="00A943AC">
      <w:pPr>
        <w:spacing w:before="100" w:beforeAutospacing="1" w:after="0" w:line="240" w:lineRule="auto"/>
        <w:jc w:val="center"/>
        <w:rPr>
          <w:rFonts w:ascii="Times New Roman" w:hAnsi="Times New Roman"/>
          <w:b/>
          <w:bCs/>
          <w:sz w:val="32"/>
          <w:szCs w:val="32"/>
        </w:rPr>
      </w:pPr>
    </w:p>
    <w:p w:rsidR="00403373" w:rsidRDefault="00403373" w:rsidP="00A943AC">
      <w:pPr>
        <w:spacing w:before="100" w:beforeAutospacing="1" w:after="0" w:line="240" w:lineRule="auto"/>
        <w:jc w:val="center"/>
        <w:rPr>
          <w:rFonts w:ascii="Times New Roman" w:hAnsi="Times New Roman"/>
          <w:b/>
          <w:bCs/>
          <w:sz w:val="32"/>
          <w:szCs w:val="32"/>
        </w:rPr>
      </w:pPr>
    </w:p>
    <w:p w:rsidR="00403373" w:rsidRDefault="00403373" w:rsidP="00A943AC">
      <w:pPr>
        <w:spacing w:before="100" w:beforeAutospacing="1" w:after="0" w:line="240" w:lineRule="auto"/>
        <w:jc w:val="center"/>
        <w:rPr>
          <w:rFonts w:ascii="Times New Roman" w:hAnsi="Times New Roman"/>
          <w:b/>
          <w:bCs/>
          <w:sz w:val="32"/>
          <w:szCs w:val="32"/>
        </w:rPr>
      </w:pPr>
    </w:p>
    <w:p w:rsidR="00403373" w:rsidRDefault="00403373" w:rsidP="00A943AC">
      <w:pPr>
        <w:spacing w:before="100" w:beforeAutospacing="1" w:after="0" w:line="240" w:lineRule="auto"/>
        <w:jc w:val="center"/>
        <w:rPr>
          <w:rFonts w:ascii="Times New Roman" w:hAnsi="Times New Roman"/>
          <w:b/>
          <w:bCs/>
          <w:sz w:val="32"/>
          <w:szCs w:val="32"/>
        </w:rPr>
      </w:pPr>
    </w:p>
    <w:p w:rsidR="00DA7478" w:rsidRDefault="00DA7478" w:rsidP="00A943AC">
      <w:pPr>
        <w:spacing w:before="100" w:beforeAutospacing="1" w:after="0" w:line="240" w:lineRule="auto"/>
        <w:jc w:val="center"/>
        <w:rPr>
          <w:rFonts w:ascii="Times New Roman" w:hAnsi="Times New Roman"/>
          <w:sz w:val="32"/>
          <w:szCs w:val="32"/>
        </w:rPr>
      </w:pPr>
      <w:r>
        <w:rPr>
          <w:rFonts w:ascii="Times New Roman" w:hAnsi="Times New Roman"/>
          <w:b/>
          <w:bCs/>
          <w:sz w:val="32"/>
          <w:szCs w:val="32"/>
        </w:rPr>
        <w:t>Муниципальная программа</w:t>
      </w:r>
    </w:p>
    <w:p w:rsidR="00DA7478" w:rsidRDefault="00DA7478" w:rsidP="00A943AC">
      <w:pPr>
        <w:spacing w:after="0" w:line="240" w:lineRule="auto"/>
        <w:jc w:val="center"/>
        <w:rPr>
          <w:rFonts w:ascii="Times New Roman" w:hAnsi="Times New Roman"/>
          <w:b/>
          <w:bCs/>
          <w:sz w:val="32"/>
          <w:szCs w:val="32"/>
        </w:rPr>
      </w:pPr>
      <w:r>
        <w:rPr>
          <w:rFonts w:ascii="Times New Roman" w:hAnsi="Times New Roman"/>
          <w:b/>
          <w:bCs/>
          <w:sz w:val="32"/>
          <w:szCs w:val="32"/>
        </w:rPr>
        <w:t>социально-экономического развития                                          Назрановского муниципального района</w:t>
      </w:r>
    </w:p>
    <w:p w:rsidR="00DA7478" w:rsidRDefault="00403373" w:rsidP="00A943AC">
      <w:pPr>
        <w:spacing w:after="0" w:line="240" w:lineRule="auto"/>
        <w:jc w:val="center"/>
        <w:rPr>
          <w:rFonts w:ascii="Times New Roman" w:hAnsi="Times New Roman"/>
          <w:sz w:val="32"/>
          <w:szCs w:val="32"/>
        </w:rPr>
      </w:pPr>
      <w:r>
        <w:rPr>
          <w:rFonts w:ascii="Times New Roman" w:hAnsi="Times New Roman"/>
          <w:b/>
          <w:bCs/>
          <w:sz w:val="32"/>
          <w:szCs w:val="32"/>
        </w:rPr>
        <w:t>на 2022-2024</w:t>
      </w:r>
      <w:r w:rsidR="00DA7478">
        <w:rPr>
          <w:rFonts w:ascii="Times New Roman" w:hAnsi="Times New Roman"/>
          <w:b/>
          <w:bCs/>
          <w:sz w:val="32"/>
          <w:szCs w:val="32"/>
        </w:rPr>
        <w:t>гг.</w:t>
      </w:r>
    </w:p>
    <w:p w:rsidR="00DA7478" w:rsidRDefault="00DA7478" w:rsidP="00DA7478">
      <w:pPr>
        <w:spacing w:before="100" w:beforeAutospacing="1" w:after="0" w:line="240" w:lineRule="auto"/>
        <w:jc w:val="center"/>
        <w:rPr>
          <w:rFonts w:ascii="Times New Roman" w:hAnsi="Times New Roman"/>
          <w:b/>
          <w:bCs/>
          <w:sz w:val="32"/>
          <w:szCs w:val="32"/>
        </w:rPr>
      </w:pPr>
    </w:p>
    <w:p w:rsidR="00DA7478" w:rsidRDefault="00DA7478" w:rsidP="00DA7478">
      <w:pPr>
        <w:spacing w:before="100" w:beforeAutospacing="1" w:after="100" w:afterAutospacing="1" w:line="240" w:lineRule="auto"/>
        <w:rPr>
          <w:rFonts w:ascii="Times New Roman" w:hAnsi="Times New Roman"/>
          <w:b/>
          <w:bCs/>
          <w:sz w:val="24"/>
          <w:szCs w:val="24"/>
        </w:rPr>
      </w:pPr>
    </w:p>
    <w:p w:rsidR="00DA7478" w:rsidRDefault="00DA7478" w:rsidP="00DA7478">
      <w:pPr>
        <w:spacing w:before="100" w:beforeAutospacing="1" w:after="100" w:afterAutospacing="1" w:line="240" w:lineRule="auto"/>
        <w:rPr>
          <w:rFonts w:ascii="Times New Roman" w:hAnsi="Times New Roman"/>
          <w:b/>
          <w:bCs/>
          <w:sz w:val="24"/>
          <w:szCs w:val="24"/>
        </w:rPr>
      </w:pPr>
    </w:p>
    <w:p w:rsidR="00DA7478" w:rsidRDefault="00DA7478" w:rsidP="00DA7478">
      <w:pPr>
        <w:spacing w:before="100" w:beforeAutospacing="1" w:after="100" w:afterAutospacing="1" w:line="240" w:lineRule="auto"/>
        <w:rPr>
          <w:rFonts w:ascii="Times New Roman" w:hAnsi="Times New Roman"/>
          <w:b/>
          <w:bCs/>
          <w:sz w:val="24"/>
          <w:szCs w:val="24"/>
        </w:rPr>
      </w:pPr>
    </w:p>
    <w:p w:rsidR="00DA7478" w:rsidRDefault="00DA7478" w:rsidP="00DA7478">
      <w:pPr>
        <w:spacing w:before="100" w:beforeAutospacing="1" w:after="100" w:afterAutospacing="1" w:line="240" w:lineRule="auto"/>
        <w:rPr>
          <w:rFonts w:ascii="Times New Roman" w:hAnsi="Times New Roman"/>
          <w:b/>
          <w:bCs/>
          <w:sz w:val="24"/>
          <w:szCs w:val="24"/>
        </w:rPr>
      </w:pPr>
    </w:p>
    <w:p w:rsidR="00DA7478" w:rsidRDefault="00DA7478" w:rsidP="00DA7478">
      <w:pPr>
        <w:spacing w:before="100" w:beforeAutospacing="1" w:after="100" w:afterAutospacing="1" w:line="240" w:lineRule="auto"/>
        <w:rPr>
          <w:rFonts w:ascii="Times New Roman" w:hAnsi="Times New Roman"/>
          <w:b/>
          <w:bCs/>
          <w:sz w:val="24"/>
          <w:szCs w:val="24"/>
        </w:rPr>
      </w:pPr>
    </w:p>
    <w:p w:rsidR="00DA7478" w:rsidRDefault="00DA7478" w:rsidP="00DA7478">
      <w:pPr>
        <w:spacing w:before="100" w:beforeAutospacing="1" w:after="100" w:afterAutospacing="1" w:line="240" w:lineRule="auto"/>
        <w:rPr>
          <w:rFonts w:ascii="Times New Roman" w:hAnsi="Times New Roman"/>
          <w:b/>
          <w:bCs/>
          <w:sz w:val="24"/>
          <w:szCs w:val="24"/>
        </w:rPr>
      </w:pPr>
    </w:p>
    <w:p w:rsidR="00DA7478" w:rsidRDefault="00DA7478" w:rsidP="00DA7478">
      <w:pPr>
        <w:spacing w:before="100" w:beforeAutospacing="1" w:after="100" w:afterAutospacing="1" w:line="240" w:lineRule="auto"/>
        <w:rPr>
          <w:rFonts w:ascii="Times New Roman" w:hAnsi="Times New Roman"/>
          <w:b/>
          <w:bCs/>
          <w:sz w:val="24"/>
          <w:szCs w:val="24"/>
        </w:rPr>
      </w:pPr>
    </w:p>
    <w:p w:rsidR="00DA7478" w:rsidRDefault="00DA7478" w:rsidP="00DA7478">
      <w:pPr>
        <w:spacing w:before="100" w:beforeAutospacing="1" w:after="100" w:afterAutospacing="1" w:line="240" w:lineRule="auto"/>
        <w:rPr>
          <w:rFonts w:ascii="Times New Roman" w:hAnsi="Times New Roman"/>
          <w:b/>
          <w:bCs/>
          <w:sz w:val="24"/>
          <w:szCs w:val="24"/>
        </w:rPr>
      </w:pPr>
    </w:p>
    <w:p w:rsidR="00DA7478" w:rsidRDefault="00DA7478" w:rsidP="00DA7478">
      <w:pPr>
        <w:spacing w:before="100" w:beforeAutospacing="1" w:after="100" w:afterAutospacing="1" w:line="240" w:lineRule="auto"/>
        <w:rPr>
          <w:rFonts w:ascii="Times New Roman" w:hAnsi="Times New Roman"/>
          <w:b/>
          <w:bCs/>
          <w:sz w:val="24"/>
          <w:szCs w:val="24"/>
        </w:rPr>
      </w:pPr>
    </w:p>
    <w:p w:rsidR="00DA7478" w:rsidRDefault="00DA7478" w:rsidP="00DA7478">
      <w:pPr>
        <w:spacing w:before="100" w:beforeAutospacing="1" w:after="100" w:afterAutospacing="1" w:line="240" w:lineRule="auto"/>
        <w:rPr>
          <w:rFonts w:ascii="Times New Roman" w:hAnsi="Times New Roman"/>
          <w:b/>
          <w:bCs/>
          <w:sz w:val="24"/>
          <w:szCs w:val="24"/>
        </w:rPr>
      </w:pPr>
    </w:p>
    <w:p w:rsidR="00DA7478" w:rsidRDefault="00DA7478" w:rsidP="00DA7478">
      <w:pPr>
        <w:spacing w:before="100" w:beforeAutospacing="1" w:after="100" w:afterAutospacing="1" w:line="240" w:lineRule="auto"/>
        <w:rPr>
          <w:rFonts w:ascii="Times New Roman" w:hAnsi="Times New Roman"/>
          <w:b/>
          <w:bCs/>
          <w:sz w:val="24"/>
          <w:szCs w:val="24"/>
        </w:rPr>
      </w:pPr>
    </w:p>
    <w:p w:rsidR="00DA7478" w:rsidRDefault="00DA7478" w:rsidP="00DA7478">
      <w:pPr>
        <w:spacing w:before="100" w:beforeAutospacing="1" w:after="100" w:afterAutospacing="1" w:line="240" w:lineRule="auto"/>
        <w:rPr>
          <w:rFonts w:ascii="Times New Roman" w:hAnsi="Times New Roman"/>
          <w:b/>
          <w:bCs/>
          <w:sz w:val="24"/>
          <w:szCs w:val="24"/>
        </w:rPr>
      </w:pPr>
    </w:p>
    <w:p w:rsidR="00DA7478" w:rsidRDefault="00DA7478" w:rsidP="00DA7478">
      <w:pPr>
        <w:spacing w:before="100" w:beforeAutospacing="1" w:after="100" w:afterAutospacing="1" w:line="240" w:lineRule="auto"/>
        <w:rPr>
          <w:rFonts w:ascii="Times New Roman" w:hAnsi="Times New Roman"/>
          <w:b/>
          <w:bCs/>
          <w:sz w:val="24"/>
          <w:szCs w:val="24"/>
        </w:rPr>
      </w:pPr>
    </w:p>
    <w:p w:rsidR="00DA7478" w:rsidRDefault="00DA7478" w:rsidP="00DA7478">
      <w:pPr>
        <w:spacing w:before="100" w:beforeAutospacing="1" w:after="100" w:afterAutospacing="1" w:line="240" w:lineRule="auto"/>
        <w:rPr>
          <w:rFonts w:ascii="Times New Roman" w:hAnsi="Times New Roman"/>
          <w:b/>
          <w:bCs/>
          <w:sz w:val="24"/>
          <w:szCs w:val="24"/>
        </w:rPr>
      </w:pPr>
    </w:p>
    <w:p w:rsidR="00DA7478" w:rsidRDefault="00DA7478" w:rsidP="00DA7478">
      <w:pPr>
        <w:spacing w:before="100" w:beforeAutospacing="1" w:after="100" w:afterAutospacing="1" w:line="240" w:lineRule="auto"/>
        <w:rPr>
          <w:rFonts w:ascii="Times New Roman" w:hAnsi="Times New Roman"/>
          <w:b/>
          <w:bCs/>
          <w:sz w:val="24"/>
          <w:szCs w:val="24"/>
        </w:rPr>
      </w:pPr>
    </w:p>
    <w:p w:rsidR="00DA7478" w:rsidRDefault="00DA7478" w:rsidP="00DA7478">
      <w:pPr>
        <w:spacing w:after="0" w:line="360" w:lineRule="auto"/>
        <w:jc w:val="center"/>
        <w:rPr>
          <w:rFonts w:ascii="Times New Roman" w:hAnsi="Times New Roman"/>
          <w:sz w:val="32"/>
          <w:szCs w:val="32"/>
        </w:rPr>
      </w:pPr>
      <w:r>
        <w:rPr>
          <w:rFonts w:ascii="Times New Roman" w:hAnsi="Times New Roman"/>
          <w:b/>
          <w:bCs/>
          <w:sz w:val="32"/>
          <w:szCs w:val="32"/>
        </w:rPr>
        <w:lastRenderedPageBreak/>
        <w:t xml:space="preserve">Паспорт </w:t>
      </w:r>
    </w:p>
    <w:p w:rsidR="00DA7478" w:rsidRDefault="00DA7478" w:rsidP="00DA7478">
      <w:pPr>
        <w:spacing w:after="0" w:line="360" w:lineRule="auto"/>
        <w:jc w:val="center"/>
        <w:rPr>
          <w:rFonts w:ascii="Times New Roman" w:hAnsi="Times New Roman"/>
          <w:b/>
          <w:bCs/>
          <w:sz w:val="32"/>
          <w:szCs w:val="32"/>
        </w:rPr>
      </w:pPr>
      <w:r>
        <w:rPr>
          <w:rFonts w:ascii="Times New Roman" w:hAnsi="Times New Roman"/>
          <w:b/>
          <w:bCs/>
          <w:sz w:val="32"/>
          <w:szCs w:val="32"/>
        </w:rPr>
        <w:t xml:space="preserve">программы социально-экономического развития </w:t>
      </w:r>
    </w:p>
    <w:p w:rsidR="00DA7478" w:rsidRDefault="00DA7478" w:rsidP="00DA7478">
      <w:pPr>
        <w:spacing w:after="0" w:line="360" w:lineRule="auto"/>
        <w:jc w:val="center"/>
        <w:rPr>
          <w:rFonts w:ascii="Times New Roman" w:hAnsi="Times New Roman"/>
          <w:sz w:val="28"/>
          <w:szCs w:val="28"/>
        </w:rPr>
      </w:pPr>
      <w:r>
        <w:rPr>
          <w:rFonts w:ascii="Times New Roman" w:hAnsi="Times New Roman"/>
          <w:b/>
          <w:bCs/>
          <w:sz w:val="32"/>
          <w:szCs w:val="32"/>
        </w:rPr>
        <w:t>Назрановско</w:t>
      </w:r>
      <w:r w:rsidR="00403373">
        <w:rPr>
          <w:rFonts w:ascii="Times New Roman" w:hAnsi="Times New Roman"/>
          <w:b/>
          <w:bCs/>
          <w:sz w:val="32"/>
          <w:szCs w:val="32"/>
        </w:rPr>
        <w:t>го муниципального района на 2022-2024</w:t>
      </w:r>
      <w:r>
        <w:rPr>
          <w:rFonts w:ascii="Times New Roman" w:hAnsi="Times New Roman"/>
          <w:b/>
          <w:bCs/>
          <w:sz w:val="32"/>
          <w:szCs w:val="32"/>
        </w:rPr>
        <w:t>гг.</w:t>
      </w:r>
    </w:p>
    <w:tbl>
      <w:tblPr>
        <w:tblW w:w="10229" w:type="dxa"/>
        <w:tblCellSpacing w:w="0" w:type="dxa"/>
        <w:tblInd w:w="-709" w:type="dxa"/>
        <w:tblCellMar>
          <w:left w:w="0" w:type="dxa"/>
          <w:right w:w="0" w:type="dxa"/>
        </w:tblCellMar>
        <w:tblLook w:val="00A0" w:firstRow="1" w:lastRow="0" w:firstColumn="1" w:lastColumn="0" w:noHBand="0" w:noVBand="0"/>
      </w:tblPr>
      <w:tblGrid>
        <w:gridCol w:w="2759"/>
        <w:gridCol w:w="7470"/>
      </w:tblGrid>
      <w:tr w:rsidR="00DA7478" w:rsidTr="00DA7478">
        <w:trPr>
          <w:tblCellSpacing w:w="0" w:type="dxa"/>
        </w:trPr>
        <w:tc>
          <w:tcPr>
            <w:tcW w:w="2759" w:type="dxa"/>
            <w:hideMark/>
          </w:tcPr>
          <w:p w:rsidR="00DA7478" w:rsidRDefault="00DA7478">
            <w:pPr>
              <w:spacing w:after="0" w:line="240" w:lineRule="auto"/>
              <w:rPr>
                <w:rFonts w:ascii="Times New Roman" w:hAnsi="Times New Roman"/>
                <w:sz w:val="28"/>
                <w:szCs w:val="28"/>
              </w:rPr>
            </w:pPr>
            <w:r>
              <w:rPr>
                <w:rFonts w:ascii="Times New Roman" w:hAnsi="Times New Roman"/>
                <w:sz w:val="28"/>
                <w:szCs w:val="28"/>
              </w:rPr>
              <w:t xml:space="preserve">Наименование </w:t>
            </w:r>
          </w:p>
          <w:p w:rsidR="00DA7478" w:rsidRDefault="00DA7478">
            <w:pPr>
              <w:spacing w:after="0" w:line="240" w:lineRule="auto"/>
              <w:rPr>
                <w:rFonts w:ascii="Times New Roman" w:hAnsi="Times New Roman"/>
                <w:sz w:val="28"/>
                <w:szCs w:val="28"/>
              </w:rPr>
            </w:pPr>
            <w:r>
              <w:rPr>
                <w:rFonts w:ascii="Times New Roman" w:hAnsi="Times New Roman"/>
                <w:sz w:val="28"/>
                <w:szCs w:val="28"/>
              </w:rPr>
              <w:t>Программы</w:t>
            </w:r>
          </w:p>
        </w:tc>
        <w:tc>
          <w:tcPr>
            <w:tcW w:w="7470" w:type="dxa"/>
          </w:tcPr>
          <w:p w:rsidR="00DA7478" w:rsidRDefault="00DA7478">
            <w:pPr>
              <w:spacing w:after="0" w:line="240" w:lineRule="auto"/>
              <w:rPr>
                <w:rFonts w:ascii="Times New Roman" w:hAnsi="Times New Roman"/>
                <w:sz w:val="28"/>
                <w:szCs w:val="28"/>
              </w:rPr>
            </w:pPr>
            <w:r>
              <w:rPr>
                <w:rFonts w:ascii="Times New Roman" w:hAnsi="Times New Roman"/>
                <w:sz w:val="28"/>
                <w:szCs w:val="28"/>
              </w:rPr>
              <w:t xml:space="preserve">Программа социально-экономического </w:t>
            </w:r>
            <w:r w:rsidR="00403373">
              <w:rPr>
                <w:rFonts w:ascii="Times New Roman" w:hAnsi="Times New Roman"/>
                <w:sz w:val="28"/>
                <w:szCs w:val="28"/>
              </w:rPr>
              <w:t>развития Назрановского</w:t>
            </w:r>
            <w:r>
              <w:rPr>
                <w:rFonts w:ascii="Times New Roman" w:hAnsi="Times New Roman"/>
                <w:sz w:val="28"/>
                <w:szCs w:val="28"/>
              </w:rPr>
              <w:t xml:space="preserve"> муниципального </w:t>
            </w:r>
            <w:r w:rsidR="00403373">
              <w:rPr>
                <w:rFonts w:ascii="Times New Roman" w:hAnsi="Times New Roman"/>
                <w:sz w:val="28"/>
                <w:szCs w:val="28"/>
              </w:rPr>
              <w:t>района на</w:t>
            </w:r>
            <w:r>
              <w:rPr>
                <w:rFonts w:ascii="Times New Roman" w:hAnsi="Times New Roman"/>
                <w:sz w:val="28"/>
                <w:szCs w:val="28"/>
              </w:rPr>
              <w:t xml:space="preserve"> </w:t>
            </w:r>
            <w:r w:rsidR="00403373">
              <w:rPr>
                <w:rFonts w:ascii="Times New Roman" w:hAnsi="Times New Roman"/>
                <w:sz w:val="28"/>
                <w:szCs w:val="28"/>
              </w:rPr>
              <w:t>2022-2024</w:t>
            </w:r>
            <w:r>
              <w:rPr>
                <w:rFonts w:ascii="Times New Roman" w:hAnsi="Times New Roman"/>
                <w:sz w:val="28"/>
                <w:szCs w:val="28"/>
              </w:rPr>
              <w:t>гг.</w:t>
            </w:r>
          </w:p>
          <w:p w:rsidR="00DA7478" w:rsidRDefault="00DA7478">
            <w:pPr>
              <w:spacing w:after="0" w:line="240" w:lineRule="auto"/>
              <w:rPr>
                <w:rFonts w:ascii="Times New Roman" w:hAnsi="Times New Roman"/>
                <w:sz w:val="28"/>
                <w:szCs w:val="28"/>
              </w:rPr>
            </w:pPr>
          </w:p>
        </w:tc>
      </w:tr>
      <w:tr w:rsidR="00DA7478" w:rsidTr="00DA7478">
        <w:trPr>
          <w:tblCellSpacing w:w="0" w:type="dxa"/>
        </w:trPr>
        <w:tc>
          <w:tcPr>
            <w:tcW w:w="2759" w:type="dxa"/>
            <w:hideMark/>
          </w:tcPr>
          <w:p w:rsidR="00DA7478" w:rsidRDefault="00DA7478">
            <w:pPr>
              <w:spacing w:after="0" w:line="240" w:lineRule="auto"/>
              <w:rPr>
                <w:rFonts w:ascii="Times New Roman" w:hAnsi="Times New Roman"/>
                <w:sz w:val="28"/>
                <w:szCs w:val="28"/>
              </w:rPr>
            </w:pPr>
            <w:r>
              <w:rPr>
                <w:rFonts w:ascii="Times New Roman" w:hAnsi="Times New Roman"/>
                <w:sz w:val="28"/>
                <w:szCs w:val="28"/>
              </w:rPr>
              <w:t xml:space="preserve">Основание для </w:t>
            </w:r>
          </w:p>
          <w:p w:rsidR="00DA7478" w:rsidRDefault="00DA7478">
            <w:pPr>
              <w:spacing w:after="0" w:line="240" w:lineRule="auto"/>
              <w:rPr>
                <w:rFonts w:ascii="Times New Roman" w:hAnsi="Times New Roman"/>
                <w:color w:val="FF0000"/>
                <w:sz w:val="28"/>
                <w:szCs w:val="28"/>
              </w:rPr>
            </w:pPr>
            <w:r>
              <w:rPr>
                <w:rFonts w:ascii="Times New Roman" w:hAnsi="Times New Roman"/>
                <w:sz w:val="28"/>
                <w:szCs w:val="28"/>
              </w:rPr>
              <w:t>разработки Программы</w:t>
            </w:r>
          </w:p>
        </w:tc>
        <w:tc>
          <w:tcPr>
            <w:tcW w:w="7470" w:type="dxa"/>
          </w:tcPr>
          <w:p w:rsidR="00DA7478" w:rsidRDefault="00DA7478">
            <w:pPr>
              <w:spacing w:after="0" w:line="240" w:lineRule="auto"/>
              <w:rPr>
                <w:rFonts w:ascii="Times New Roman" w:hAnsi="Times New Roman"/>
                <w:sz w:val="28"/>
                <w:szCs w:val="28"/>
              </w:rPr>
            </w:pPr>
            <w:r>
              <w:rPr>
                <w:rFonts w:ascii="Times New Roman" w:hAnsi="Times New Roman"/>
                <w:sz w:val="28"/>
                <w:szCs w:val="28"/>
              </w:rPr>
              <w:t>Федеральный закон от 06.10.2003г. №131-ФЗ «Об общих принципах организации местного самоуправления в Российской Федерации».</w:t>
            </w:r>
          </w:p>
          <w:p w:rsidR="00DA7478" w:rsidRDefault="00DA7478">
            <w:pPr>
              <w:spacing w:after="0" w:line="240" w:lineRule="auto"/>
              <w:rPr>
                <w:rFonts w:ascii="Times New Roman" w:hAnsi="Times New Roman"/>
                <w:color w:val="FF0000"/>
                <w:sz w:val="28"/>
                <w:szCs w:val="28"/>
              </w:rPr>
            </w:pPr>
          </w:p>
        </w:tc>
      </w:tr>
      <w:tr w:rsidR="00DA7478" w:rsidTr="00DA7478">
        <w:trPr>
          <w:tblCellSpacing w:w="0" w:type="dxa"/>
        </w:trPr>
        <w:tc>
          <w:tcPr>
            <w:tcW w:w="2759" w:type="dxa"/>
          </w:tcPr>
          <w:p w:rsidR="00DA7478" w:rsidRDefault="00DA7478">
            <w:pPr>
              <w:spacing w:after="0" w:line="240" w:lineRule="auto"/>
              <w:rPr>
                <w:rFonts w:ascii="Times New Roman" w:hAnsi="Times New Roman"/>
                <w:sz w:val="28"/>
                <w:szCs w:val="28"/>
              </w:rPr>
            </w:pPr>
            <w:r>
              <w:rPr>
                <w:rFonts w:ascii="Times New Roman" w:hAnsi="Times New Roman"/>
                <w:sz w:val="28"/>
                <w:szCs w:val="28"/>
              </w:rPr>
              <w:t>Заказчик Программы</w:t>
            </w:r>
          </w:p>
          <w:p w:rsidR="00DA7478" w:rsidRDefault="00DA7478">
            <w:pPr>
              <w:spacing w:after="0" w:line="240" w:lineRule="auto"/>
              <w:rPr>
                <w:rFonts w:ascii="Times New Roman" w:hAnsi="Times New Roman"/>
                <w:sz w:val="28"/>
                <w:szCs w:val="28"/>
              </w:rPr>
            </w:pPr>
          </w:p>
        </w:tc>
        <w:tc>
          <w:tcPr>
            <w:tcW w:w="7470" w:type="dxa"/>
            <w:hideMark/>
          </w:tcPr>
          <w:p w:rsidR="00DA7478" w:rsidRDefault="00DA7478">
            <w:pPr>
              <w:spacing w:after="0" w:line="240" w:lineRule="auto"/>
              <w:rPr>
                <w:rFonts w:ascii="Times New Roman" w:hAnsi="Times New Roman"/>
                <w:sz w:val="28"/>
                <w:szCs w:val="28"/>
              </w:rPr>
            </w:pPr>
            <w:r>
              <w:rPr>
                <w:rFonts w:ascii="Times New Roman" w:hAnsi="Times New Roman"/>
                <w:sz w:val="28"/>
                <w:szCs w:val="28"/>
              </w:rPr>
              <w:t>Администрация Назрановского муниципального района</w:t>
            </w:r>
          </w:p>
        </w:tc>
      </w:tr>
      <w:tr w:rsidR="00DA7478" w:rsidTr="00DA7478">
        <w:trPr>
          <w:tblCellSpacing w:w="0" w:type="dxa"/>
        </w:trPr>
        <w:tc>
          <w:tcPr>
            <w:tcW w:w="2759" w:type="dxa"/>
          </w:tcPr>
          <w:p w:rsidR="00DA7478" w:rsidRDefault="00DA7478">
            <w:pPr>
              <w:spacing w:after="0" w:line="240" w:lineRule="auto"/>
              <w:rPr>
                <w:rFonts w:ascii="Times New Roman" w:hAnsi="Times New Roman"/>
                <w:sz w:val="28"/>
                <w:szCs w:val="28"/>
              </w:rPr>
            </w:pPr>
            <w:r>
              <w:rPr>
                <w:rFonts w:ascii="Times New Roman" w:hAnsi="Times New Roman"/>
                <w:sz w:val="28"/>
                <w:szCs w:val="28"/>
              </w:rPr>
              <w:t>Разработчик Программы</w:t>
            </w:r>
          </w:p>
          <w:p w:rsidR="00DA7478" w:rsidRDefault="00DA7478">
            <w:pPr>
              <w:spacing w:after="0" w:line="240" w:lineRule="auto"/>
              <w:rPr>
                <w:rFonts w:ascii="Times New Roman" w:hAnsi="Times New Roman"/>
                <w:sz w:val="28"/>
                <w:szCs w:val="28"/>
              </w:rPr>
            </w:pPr>
          </w:p>
        </w:tc>
        <w:tc>
          <w:tcPr>
            <w:tcW w:w="7470" w:type="dxa"/>
            <w:hideMark/>
          </w:tcPr>
          <w:p w:rsidR="00DA7478" w:rsidRDefault="00DA7478">
            <w:pPr>
              <w:spacing w:after="0" w:line="240" w:lineRule="auto"/>
              <w:rPr>
                <w:rFonts w:ascii="Times New Roman" w:hAnsi="Times New Roman"/>
                <w:sz w:val="28"/>
                <w:szCs w:val="28"/>
              </w:rPr>
            </w:pPr>
            <w:r>
              <w:rPr>
                <w:rFonts w:ascii="Times New Roman" w:hAnsi="Times New Roman"/>
                <w:sz w:val="28"/>
                <w:szCs w:val="28"/>
              </w:rPr>
              <w:t xml:space="preserve">Отдел экономики, прогнозирования и торговли администрации Назрановского муниципального района </w:t>
            </w:r>
          </w:p>
        </w:tc>
      </w:tr>
      <w:tr w:rsidR="00DA7478" w:rsidTr="00DA7478">
        <w:trPr>
          <w:tblCellSpacing w:w="0" w:type="dxa"/>
        </w:trPr>
        <w:tc>
          <w:tcPr>
            <w:tcW w:w="2759" w:type="dxa"/>
            <w:hideMark/>
          </w:tcPr>
          <w:p w:rsidR="00DA7478" w:rsidRDefault="00DA7478">
            <w:pPr>
              <w:spacing w:after="0" w:line="240" w:lineRule="auto"/>
              <w:rPr>
                <w:rFonts w:ascii="Times New Roman" w:hAnsi="Times New Roman"/>
                <w:sz w:val="28"/>
                <w:szCs w:val="28"/>
              </w:rPr>
            </w:pPr>
            <w:r>
              <w:rPr>
                <w:rFonts w:ascii="Times New Roman" w:hAnsi="Times New Roman"/>
                <w:sz w:val="28"/>
                <w:szCs w:val="28"/>
              </w:rPr>
              <w:t>Основная Цель Программы</w:t>
            </w:r>
          </w:p>
        </w:tc>
        <w:tc>
          <w:tcPr>
            <w:tcW w:w="7470" w:type="dxa"/>
          </w:tcPr>
          <w:p w:rsidR="00DA7478" w:rsidRDefault="00DA7478">
            <w:pPr>
              <w:spacing w:after="0" w:line="240" w:lineRule="auto"/>
              <w:rPr>
                <w:rFonts w:ascii="Times New Roman" w:hAnsi="Times New Roman"/>
                <w:sz w:val="28"/>
                <w:szCs w:val="28"/>
              </w:rPr>
            </w:pPr>
            <w:r>
              <w:rPr>
                <w:rFonts w:ascii="Times New Roman" w:hAnsi="Times New Roman"/>
                <w:sz w:val="28"/>
                <w:szCs w:val="28"/>
              </w:rPr>
              <w:t>Повышение качества жизни населения и формирование комфортной городской среды за счет устойчивого развития  конкурентоспособной, высокотехнологичной и  инновационной экономики.</w:t>
            </w:r>
          </w:p>
          <w:p w:rsidR="00DA7478" w:rsidRDefault="00DA7478">
            <w:pPr>
              <w:spacing w:after="0" w:line="240" w:lineRule="auto"/>
              <w:rPr>
                <w:rFonts w:ascii="Times New Roman" w:hAnsi="Times New Roman"/>
                <w:sz w:val="28"/>
                <w:szCs w:val="28"/>
              </w:rPr>
            </w:pPr>
          </w:p>
        </w:tc>
      </w:tr>
      <w:tr w:rsidR="00DA7478" w:rsidTr="00DA7478">
        <w:trPr>
          <w:tblCellSpacing w:w="0" w:type="dxa"/>
        </w:trPr>
        <w:tc>
          <w:tcPr>
            <w:tcW w:w="2759" w:type="dxa"/>
            <w:hideMark/>
          </w:tcPr>
          <w:p w:rsidR="00DA7478" w:rsidRDefault="00DA7478">
            <w:pPr>
              <w:spacing w:after="0" w:line="240" w:lineRule="auto"/>
              <w:rPr>
                <w:rFonts w:ascii="Times New Roman" w:hAnsi="Times New Roman"/>
                <w:sz w:val="28"/>
                <w:szCs w:val="28"/>
              </w:rPr>
            </w:pPr>
            <w:r>
              <w:rPr>
                <w:rFonts w:ascii="Times New Roman" w:hAnsi="Times New Roman"/>
                <w:sz w:val="28"/>
                <w:szCs w:val="28"/>
              </w:rPr>
              <w:t>Основные задачи Программы</w:t>
            </w:r>
          </w:p>
        </w:tc>
        <w:tc>
          <w:tcPr>
            <w:tcW w:w="7470" w:type="dxa"/>
            <w:hideMark/>
          </w:tcPr>
          <w:p w:rsidR="00DA7478" w:rsidRDefault="00DA7478">
            <w:pPr>
              <w:spacing w:after="0" w:line="240" w:lineRule="auto"/>
              <w:rPr>
                <w:rFonts w:ascii="Times New Roman" w:hAnsi="Times New Roman"/>
                <w:sz w:val="28"/>
                <w:szCs w:val="28"/>
              </w:rPr>
            </w:pPr>
            <w:r>
              <w:rPr>
                <w:rFonts w:ascii="Times New Roman" w:hAnsi="Times New Roman"/>
                <w:sz w:val="28"/>
                <w:szCs w:val="28"/>
              </w:rPr>
              <w:t>1. Улучшение демографической ситуации, увеличение продолжительности жизни населения, укрепление института семьи.</w:t>
            </w:r>
          </w:p>
          <w:p w:rsidR="00DA7478" w:rsidRDefault="00DA7478">
            <w:pPr>
              <w:spacing w:after="0" w:line="240" w:lineRule="auto"/>
              <w:rPr>
                <w:rFonts w:ascii="Times New Roman" w:hAnsi="Times New Roman"/>
                <w:sz w:val="28"/>
                <w:szCs w:val="28"/>
              </w:rPr>
            </w:pPr>
            <w:r>
              <w:rPr>
                <w:rFonts w:ascii="Times New Roman" w:hAnsi="Times New Roman"/>
                <w:sz w:val="28"/>
                <w:szCs w:val="28"/>
              </w:rPr>
              <w:t>2.  Повышение качества и доступности услуг в сфере здравоохранения, образования, культуры и социальной защиты населения, развитие массовой физической культуры и спорта, создание условий для реализации молодежной политики.</w:t>
            </w:r>
          </w:p>
          <w:p w:rsidR="00DA7478" w:rsidRDefault="00DA7478">
            <w:pPr>
              <w:spacing w:after="0" w:line="240" w:lineRule="auto"/>
              <w:rPr>
                <w:rFonts w:ascii="Times New Roman" w:hAnsi="Times New Roman"/>
                <w:sz w:val="28"/>
                <w:szCs w:val="28"/>
              </w:rPr>
            </w:pPr>
            <w:r>
              <w:rPr>
                <w:rFonts w:ascii="Times New Roman" w:hAnsi="Times New Roman"/>
                <w:sz w:val="28"/>
                <w:szCs w:val="28"/>
              </w:rPr>
              <w:t xml:space="preserve">3.    Повышение уровня жизни и доходов населения, развитие рынка </w:t>
            </w:r>
            <w:r w:rsidR="00403373">
              <w:rPr>
                <w:rFonts w:ascii="Times New Roman" w:hAnsi="Times New Roman"/>
                <w:sz w:val="28"/>
                <w:szCs w:val="28"/>
              </w:rPr>
              <w:t>труда, сокращение</w:t>
            </w:r>
            <w:r>
              <w:rPr>
                <w:rFonts w:ascii="Times New Roman" w:hAnsi="Times New Roman"/>
                <w:sz w:val="28"/>
                <w:szCs w:val="28"/>
              </w:rPr>
              <w:t xml:space="preserve"> дифференциации оплаты труда работников муниципальных </w:t>
            </w:r>
            <w:r w:rsidR="00403373">
              <w:rPr>
                <w:rFonts w:ascii="Times New Roman" w:hAnsi="Times New Roman"/>
                <w:sz w:val="28"/>
                <w:szCs w:val="28"/>
              </w:rPr>
              <w:t>учреждений и</w:t>
            </w:r>
            <w:r>
              <w:rPr>
                <w:rFonts w:ascii="Times New Roman" w:hAnsi="Times New Roman"/>
                <w:sz w:val="28"/>
                <w:szCs w:val="28"/>
              </w:rPr>
              <w:t xml:space="preserve"> средних предприятий.</w:t>
            </w:r>
          </w:p>
          <w:p w:rsidR="00DA7478" w:rsidRDefault="00DA7478">
            <w:pPr>
              <w:spacing w:after="0" w:line="240" w:lineRule="auto"/>
              <w:rPr>
                <w:rFonts w:ascii="Times New Roman" w:hAnsi="Times New Roman"/>
                <w:sz w:val="28"/>
                <w:szCs w:val="28"/>
              </w:rPr>
            </w:pPr>
            <w:r>
              <w:rPr>
                <w:rFonts w:ascii="Times New Roman" w:hAnsi="Times New Roman"/>
                <w:sz w:val="28"/>
                <w:szCs w:val="28"/>
              </w:rPr>
              <w:t>4. Создание условий для развития производства, реализация инвестиционной и инновационной политики.</w:t>
            </w:r>
          </w:p>
          <w:p w:rsidR="00DA7478" w:rsidRDefault="00DA7478">
            <w:pPr>
              <w:spacing w:after="0" w:line="240" w:lineRule="auto"/>
              <w:rPr>
                <w:rFonts w:ascii="Times New Roman" w:hAnsi="Times New Roman"/>
                <w:sz w:val="28"/>
                <w:szCs w:val="28"/>
              </w:rPr>
            </w:pPr>
            <w:r>
              <w:rPr>
                <w:rFonts w:ascii="Times New Roman" w:hAnsi="Times New Roman"/>
                <w:sz w:val="28"/>
                <w:szCs w:val="28"/>
              </w:rPr>
              <w:t>5. Обеспечение роста налогового потенциала и повышение уровня обеспеченности доходной части бюджета за счет собственных доходов.</w:t>
            </w:r>
          </w:p>
          <w:p w:rsidR="00DA7478" w:rsidRDefault="00DA7478">
            <w:pPr>
              <w:spacing w:after="0" w:line="240" w:lineRule="auto"/>
              <w:rPr>
                <w:rFonts w:ascii="Times New Roman" w:hAnsi="Times New Roman"/>
                <w:sz w:val="28"/>
                <w:szCs w:val="28"/>
              </w:rPr>
            </w:pPr>
            <w:r>
              <w:rPr>
                <w:rFonts w:ascii="Times New Roman" w:hAnsi="Times New Roman"/>
                <w:sz w:val="28"/>
                <w:szCs w:val="28"/>
              </w:rPr>
              <w:t>6. Обеспечение сбалансированной финансово-бюджетной политики.</w:t>
            </w:r>
          </w:p>
          <w:p w:rsidR="00DA7478" w:rsidRDefault="00DA7478">
            <w:pPr>
              <w:spacing w:after="0" w:line="240" w:lineRule="auto"/>
              <w:rPr>
                <w:rFonts w:ascii="Times New Roman" w:hAnsi="Times New Roman"/>
                <w:sz w:val="28"/>
                <w:szCs w:val="28"/>
              </w:rPr>
            </w:pPr>
            <w:r>
              <w:rPr>
                <w:rFonts w:ascii="Times New Roman" w:hAnsi="Times New Roman"/>
                <w:sz w:val="28"/>
                <w:szCs w:val="28"/>
              </w:rPr>
              <w:t>7. Развитие потребительского рынка, малого и среднего предпринимательства.</w:t>
            </w:r>
          </w:p>
          <w:p w:rsidR="00DA7478" w:rsidRDefault="00DA7478">
            <w:pPr>
              <w:spacing w:after="0" w:line="240" w:lineRule="auto"/>
              <w:rPr>
                <w:rFonts w:ascii="Times New Roman" w:hAnsi="Times New Roman"/>
                <w:sz w:val="28"/>
                <w:szCs w:val="28"/>
              </w:rPr>
            </w:pPr>
            <w:r>
              <w:rPr>
                <w:rFonts w:ascii="Times New Roman" w:hAnsi="Times New Roman"/>
                <w:sz w:val="28"/>
                <w:szCs w:val="28"/>
              </w:rPr>
              <w:t xml:space="preserve">8. Совершенствование  районной среды на основе развития дорожно-транспортного комплекса, жилищно-коммунальной </w:t>
            </w:r>
            <w:r>
              <w:rPr>
                <w:rFonts w:ascii="Times New Roman" w:hAnsi="Times New Roman"/>
                <w:sz w:val="28"/>
                <w:szCs w:val="28"/>
              </w:rPr>
              <w:lastRenderedPageBreak/>
              <w:t>инфраструктуры, благоустройства, связи, коммуникаций и средств массовой информации.</w:t>
            </w:r>
          </w:p>
          <w:p w:rsidR="00DA7478" w:rsidRDefault="00DA7478">
            <w:pPr>
              <w:spacing w:after="0" w:line="240" w:lineRule="auto"/>
              <w:rPr>
                <w:rFonts w:ascii="Times New Roman" w:hAnsi="Times New Roman"/>
                <w:sz w:val="28"/>
                <w:szCs w:val="28"/>
              </w:rPr>
            </w:pPr>
            <w:r>
              <w:rPr>
                <w:rFonts w:ascii="Times New Roman" w:hAnsi="Times New Roman"/>
                <w:sz w:val="28"/>
                <w:szCs w:val="28"/>
              </w:rPr>
              <w:t>9. Совершенствование системы управления муниципальным имуществом.</w:t>
            </w:r>
          </w:p>
          <w:p w:rsidR="00DA7478" w:rsidRDefault="00DA7478">
            <w:pPr>
              <w:spacing w:after="0" w:line="240" w:lineRule="auto"/>
              <w:rPr>
                <w:rFonts w:ascii="Times New Roman" w:hAnsi="Times New Roman"/>
                <w:sz w:val="28"/>
                <w:szCs w:val="28"/>
              </w:rPr>
            </w:pPr>
            <w:r>
              <w:rPr>
                <w:rFonts w:ascii="Times New Roman" w:hAnsi="Times New Roman"/>
                <w:sz w:val="28"/>
                <w:szCs w:val="28"/>
              </w:rPr>
              <w:t>10.Совершенствование тарифной политики и энергосбережение.</w:t>
            </w:r>
          </w:p>
          <w:p w:rsidR="00DA7478" w:rsidRDefault="00DA7478">
            <w:pPr>
              <w:spacing w:after="0" w:line="240" w:lineRule="auto"/>
              <w:rPr>
                <w:rFonts w:ascii="Times New Roman" w:hAnsi="Times New Roman"/>
                <w:sz w:val="28"/>
                <w:szCs w:val="28"/>
              </w:rPr>
            </w:pPr>
            <w:r>
              <w:rPr>
                <w:rFonts w:ascii="Times New Roman" w:hAnsi="Times New Roman"/>
                <w:sz w:val="28"/>
                <w:szCs w:val="28"/>
              </w:rPr>
              <w:t>11. Обеспечение экологической безопасности, безопасности граждан, укрепление правопорядка и усиление борьбы с преступностью.</w:t>
            </w:r>
          </w:p>
          <w:p w:rsidR="00DA7478" w:rsidRDefault="00DA7478">
            <w:pPr>
              <w:spacing w:after="0" w:line="240" w:lineRule="auto"/>
              <w:rPr>
                <w:rFonts w:ascii="Times New Roman" w:hAnsi="Times New Roman"/>
                <w:sz w:val="28"/>
                <w:szCs w:val="28"/>
              </w:rPr>
            </w:pPr>
            <w:r>
              <w:rPr>
                <w:rFonts w:ascii="Times New Roman" w:hAnsi="Times New Roman"/>
                <w:sz w:val="28"/>
                <w:szCs w:val="28"/>
              </w:rPr>
              <w:t>12.Повышение эффективности деятельности органов местного самоуправления  и  совершенствование системы взаимодействия муниципальных органов власти с населением.</w:t>
            </w:r>
          </w:p>
        </w:tc>
      </w:tr>
      <w:tr w:rsidR="00DA7478" w:rsidTr="00DA7478">
        <w:trPr>
          <w:tblCellSpacing w:w="0" w:type="dxa"/>
        </w:trPr>
        <w:tc>
          <w:tcPr>
            <w:tcW w:w="2759" w:type="dxa"/>
          </w:tcPr>
          <w:p w:rsidR="00403373" w:rsidRDefault="00DA7478">
            <w:pPr>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 </w:t>
            </w:r>
          </w:p>
          <w:p w:rsidR="00403373" w:rsidRDefault="00403373">
            <w:pPr>
              <w:autoSpaceDE w:val="0"/>
              <w:autoSpaceDN w:val="0"/>
              <w:adjustRightInd w:val="0"/>
              <w:spacing w:after="0" w:line="240" w:lineRule="auto"/>
              <w:jc w:val="both"/>
              <w:rPr>
                <w:rFonts w:ascii="Times New Roman" w:hAnsi="Times New Roman"/>
              </w:rPr>
            </w:pPr>
          </w:p>
          <w:p w:rsidR="00403373" w:rsidRDefault="00403373">
            <w:pPr>
              <w:autoSpaceDE w:val="0"/>
              <w:autoSpaceDN w:val="0"/>
              <w:adjustRightInd w:val="0"/>
              <w:spacing w:after="0" w:line="240" w:lineRule="auto"/>
              <w:jc w:val="both"/>
              <w:rPr>
                <w:rFonts w:ascii="Times New Roman" w:hAnsi="Times New Roman"/>
              </w:rPr>
            </w:pPr>
          </w:p>
          <w:p w:rsidR="00403373" w:rsidRDefault="00403373">
            <w:pPr>
              <w:autoSpaceDE w:val="0"/>
              <w:autoSpaceDN w:val="0"/>
              <w:adjustRightInd w:val="0"/>
              <w:spacing w:after="0" w:line="240" w:lineRule="auto"/>
              <w:jc w:val="both"/>
              <w:rPr>
                <w:rFonts w:ascii="Times New Roman" w:hAnsi="Times New Roman"/>
              </w:rPr>
            </w:pPr>
          </w:p>
          <w:p w:rsidR="00403373" w:rsidRDefault="00403373">
            <w:pPr>
              <w:autoSpaceDE w:val="0"/>
              <w:autoSpaceDN w:val="0"/>
              <w:adjustRightInd w:val="0"/>
              <w:spacing w:after="0" w:line="240" w:lineRule="auto"/>
              <w:jc w:val="both"/>
              <w:rPr>
                <w:rFonts w:ascii="Times New Roman" w:hAnsi="Times New Roman"/>
              </w:rPr>
            </w:pPr>
          </w:p>
          <w:p w:rsidR="00403373" w:rsidRDefault="00403373">
            <w:pPr>
              <w:autoSpaceDE w:val="0"/>
              <w:autoSpaceDN w:val="0"/>
              <w:adjustRightInd w:val="0"/>
              <w:spacing w:after="0" w:line="240" w:lineRule="auto"/>
              <w:jc w:val="both"/>
              <w:rPr>
                <w:rFonts w:ascii="Times New Roman" w:hAnsi="Times New Roman"/>
              </w:rPr>
            </w:pPr>
          </w:p>
          <w:p w:rsidR="00DA7478" w:rsidRDefault="00DA747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Основные индикаторы социально-экономического развития района и показатели эффективности реализации программных мероприятий</w:t>
            </w:r>
          </w:p>
          <w:p w:rsidR="00DA7478" w:rsidRDefault="00DA7478">
            <w:pPr>
              <w:spacing w:before="100" w:beforeAutospacing="1" w:after="100" w:afterAutospacing="1" w:line="240" w:lineRule="auto"/>
              <w:rPr>
                <w:rFonts w:ascii="Times New Roman" w:hAnsi="Times New Roman"/>
                <w:sz w:val="28"/>
                <w:szCs w:val="28"/>
              </w:rPr>
            </w:pPr>
          </w:p>
        </w:tc>
        <w:tc>
          <w:tcPr>
            <w:tcW w:w="7470" w:type="dxa"/>
            <w:hideMark/>
          </w:tcPr>
          <w:p w:rsidR="00DA7478" w:rsidRDefault="00DA7478">
            <w:pPr>
              <w:spacing w:after="0" w:line="240" w:lineRule="auto"/>
              <w:rPr>
                <w:rFonts w:ascii="Times New Roman" w:hAnsi="Times New Roman"/>
                <w:sz w:val="28"/>
                <w:szCs w:val="28"/>
              </w:rPr>
            </w:pPr>
            <w:r>
              <w:rPr>
                <w:rFonts w:ascii="Times New Roman" w:hAnsi="Times New Roman"/>
                <w:sz w:val="28"/>
                <w:szCs w:val="28"/>
              </w:rPr>
              <w:t xml:space="preserve"> 1.Развитие человеческого потенциала.</w:t>
            </w:r>
          </w:p>
          <w:p w:rsidR="00DA7478" w:rsidRDefault="00DA7478">
            <w:pPr>
              <w:spacing w:after="0" w:line="240" w:lineRule="auto"/>
              <w:rPr>
                <w:rFonts w:ascii="Times New Roman" w:hAnsi="Times New Roman"/>
                <w:sz w:val="28"/>
                <w:szCs w:val="28"/>
              </w:rPr>
            </w:pPr>
            <w:r>
              <w:rPr>
                <w:rFonts w:ascii="Times New Roman" w:hAnsi="Times New Roman"/>
                <w:sz w:val="28"/>
                <w:szCs w:val="28"/>
              </w:rPr>
              <w:t xml:space="preserve"> 2.Рост экономического потенциала  муниципального района.</w:t>
            </w:r>
          </w:p>
          <w:p w:rsidR="00DA7478" w:rsidRDefault="00DA7478">
            <w:pPr>
              <w:spacing w:after="0" w:line="240" w:lineRule="auto"/>
              <w:rPr>
                <w:rFonts w:ascii="Times New Roman" w:hAnsi="Times New Roman"/>
                <w:sz w:val="28"/>
                <w:szCs w:val="28"/>
              </w:rPr>
            </w:pPr>
            <w:r>
              <w:rPr>
                <w:rFonts w:ascii="Times New Roman" w:hAnsi="Times New Roman"/>
                <w:sz w:val="28"/>
                <w:szCs w:val="28"/>
              </w:rPr>
              <w:t xml:space="preserve"> 3.Повышение благосостояния и качества жизни.   4.Комфортная среда для проживания. </w:t>
            </w:r>
          </w:p>
        </w:tc>
      </w:tr>
      <w:tr w:rsidR="00DA7478" w:rsidTr="00DA7478">
        <w:trPr>
          <w:tblCellSpacing w:w="0" w:type="dxa"/>
        </w:trPr>
        <w:tc>
          <w:tcPr>
            <w:tcW w:w="2759" w:type="dxa"/>
          </w:tcPr>
          <w:p w:rsidR="00DA7478" w:rsidRDefault="00DA7478">
            <w:pPr>
              <w:spacing w:after="0" w:line="240" w:lineRule="auto"/>
              <w:rPr>
                <w:rFonts w:ascii="Times New Roman" w:hAnsi="Times New Roman"/>
                <w:sz w:val="28"/>
                <w:szCs w:val="28"/>
              </w:rPr>
            </w:pPr>
            <w:r>
              <w:rPr>
                <w:rFonts w:ascii="Times New Roman" w:hAnsi="Times New Roman"/>
                <w:sz w:val="28"/>
                <w:szCs w:val="28"/>
              </w:rPr>
              <w:t>Срок реализации программы</w:t>
            </w:r>
          </w:p>
          <w:p w:rsidR="00DA7478" w:rsidRDefault="00DA7478">
            <w:pPr>
              <w:spacing w:after="0" w:line="240" w:lineRule="auto"/>
              <w:rPr>
                <w:rFonts w:ascii="Times New Roman" w:hAnsi="Times New Roman"/>
                <w:sz w:val="28"/>
                <w:szCs w:val="28"/>
              </w:rPr>
            </w:pPr>
          </w:p>
        </w:tc>
        <w:tc>
          <w:tcPr>
            <w:tcW w:w="7470" w:type="dxa"/>
          </w:tcPr>
          <w:p w:rsidR="00DA7478" w:rsidRDefault="00403373">
            <w:pPr>
              <w:spacing w:after="0" w:line="240" w:lineRule="auto"/>
              <w:rPr>
                <w:rFonts w:ascii="Times New Roman" w:hAnsi="Times New Roman"/>
                <w:sz w:val="28"/>
                <w:szCs w:val="28"/>
              </w:rPr>
            </w:pPr>
            <w:r>
              <w:rPr>
                <w:rFonts w:ascii="Times New Roman" w:hAnsi="Times New Roman"/>
                <w:sz w:val="28"/>
                <w:szCs w:val="28"/>
              </w:rPr>
              <w:t>2022 - 2024</w:t>
            </w:r>
            <w:r w:rsidR="00DA7478">
              <w:rPr>
                <w:rFonts w:ascii="Times New Roman" w:hAnsi="Times New Roman"/>
                <w:sz w:val="28"/>
                <w:szCs w:val="28"/>
              </w:rPr>
              <w:t xml:space="preserve"> годы</w:t>
            </w:r>
          </w:p>
          <w:p w:rsidR="00DA7478" w:rsidRDefault="00DA7478">
            <w:pPr>
              <w:spacing w:after="0" w:line="240" w:lineRule="auto"/>
              <w:rPr>
                <w:rFonts w:ascii="Times New Roman" w:hAnsi="Times New Roman"/>
                <w:sz w:val="28"/>
                <w:szCs w:val="28"/>
              </w:rPr>
            </w:pPr>
          </w:p>
        </w:tc>
      </w:tr>
      <w:tr w:rsidR="00DA7478" w:rsidTr="00DA7478">
        <w:trPr>
          <w:tblCellSpacing w:w="0" w:type="dxa"/>
        </w:trPr>
        <w:tc>
          <w:tcPr>
            <w:tcW w:w="2759" w:type="dxa"/>
          </w:tcPr>
          <w:p w:rsidR="00DA7478" w:rsidRDefault="00DA7478">
            <w:pPr>
              <w:spacing w:after="0" w:line="240" w:lineRule="auto"/>
              <w:rPr>
                <w:rFonts w:ascii="Times New Roman" w:hAnsi="Times New Roman"/>
                <w:sz w:val="28"/>
                <w:szCs w:val="28"/>
              </w:rPr>
            </w:pPr>
          </w:p>
        </w:tc>
        <w:tc>
          <w:tcPr>
            <w:tcW w:w="7470" w:type="dxa"/>
          </w:tcPr>
          <w:p w:rsidR="00DA7478" w:rsidRDefault="00DA7478">
            <w:pPr>
              <w:spacing w:after="0" w:line="240" w:lineRule="auto"/>
              <w:rPr>
                <w:rFonts w:ascii="Times New Roman" w:hAnsi="Times New Roman"/>
                <w:sz w:val="28"/>
                <w:szCs w:val="28"/>
              </w:rPr>
            </w:pPr>
          </w:p>
        </w:tc>
      </w:tr>
      <w:tr w:rsidR="00DA7478" w:rsidTr="00DA7478">
        <w:trPr>
          <w:tblCellSpacing w:w="0" w:type="dxa"/>
        </w:trPr>
        <w:tc>
          <w:tcPr>
            <w:tcW w:w="2759" w:type="dxa"/>
            <w:hideMark/>
          </w:tcPr>
          <w:p w:rsidR="00DA7478" w:rsidRDefault="00DA7478">
            <w:pPr>
              <w:spacing w:after="0" w:line="240" w:lineRule="auto"/>
              <w:rPr>
                <w:rFonts w:ascii="Times New Roman" w:hAnsi="Times New Roman"/>
                <w:sz w:val="28"/>
                <w:szCs w:val="28"/>
              </w:rPr>
            </w:pPr>
            <w:r>
              <w:rPr>
                <w:rFonts w:ascii="Times New Roman" w:hAnsi="Times New Roman"/>
                <w:sz w:val="28"/>
                <w:szCs w:val="28"/>
              </w:rPr>
              <w:t>Основные этапы реализации Программы</w:t>
            </w:r>
          </w:p>
        </w:tc>
        <w:tc>
          <w:tcPr>
            <w:tcW w:w="7470" w:type="dxa"/>
          </w:tcPr>
          <w:p w:rsidR="00DA7478" w:rsidRDefault="00403373">
            <w:pPr>
              <w:spacing w:after="0" w:line="240" w:lineRule="auto"/>
              <w:rPr>
                <w:rFonts w:ascii="Times New Roman" w:hAnsi="Times New Roman"/>
                <w:sz w:val="28"/>
                <w:szCs w:val="28"/>
              </w:rPr>
            </w:pPr>
            <w:r>
              <w:rPr>
                <w:rFonts w:ascii="Times New Roman" w:hAnsi="Times New Roman"/>
                <w:sz w:val="28"/>
                <w:szCs w:val="28"/>
              </w:rPr>
              <w:t>I этап -   2022</w:t>
            </w:r>
            <w:r w:rsidR="00DA7478">
              <w:rPr>
                <w:rFonts w:ascii="Times New Roman" w:hAnsi="Times New Roman"/>
                <w:sz w:val="28"/>
                <w:szCs w:val="28"/>
              </w:rPr>
              <w:t> год;</w:t>
            </w:r>
          </w:p>
          <w:p w:rsidR="00DA7478" w:rsidRDefault="00DA7478">
            <w:pPr>
              <w:spacing w:after="0" w:line="240" w:lineRule="auto"/>
              <w:rPr>
                <w:rFonts w:ascii="Times New Roman" w:hAnsi="Times New Roman"/>
                <w:sz w:val="28"/>
                <w:szCs w:val="28"/>
              </w:rPr>
            </w:pPr>
            <w:r>
              <w:rPr>
                <w:rFonts w:ascii="Times New Roman" w:hAnsi="Times New Roman"/>
                <w:sz w:val="28"/>
                <w:szCs w:val="28"/>
              </w:rPr>
              <w:t>I</w:t>
            </w:r>
            <w:r>
              <w:rPr>
                <w:rFonts w:ascii="Times New Roman" w:hAnsi="Times New Roman"/>
                <w:sz w:val="28"/>
                <w:szCs w:val="28"/>
                <w:lang w:val="en-US"/>
              </w:rPr>
              <w:t>I</w:t>
            </w:r>
            <w:r w:rsidR="00403373">
              <w:rPr>
                <w:rFonts w:ascii="Times New Roman" w:hAnsi="Times New Roman"/>
                <w:sz w:val="28"/>
                <w:szCs w:val="28"/>
              </w:rPr>
              <w:t xml:space="preserve"> этап - 2023</w:t>
            </w:r>
            <w:r>
              <w:rPr>
                <w:rFonts w:ascii="Times New Roman" w:hAnsi="Times New Roman"/>
                <w:sz w:val="28"/>
                <w:szCs w:val="28"/>
              </w:rPr>
              <w:t xml:space="preserve"> год;</w:t>
            </w:r>
          </w:p>
          <w:p w:rsidR="00DA7478" w:rsidRDefault="00DA7478">
            <w:pPr>
              <w:spacing w:after="0" w:line="240" w:lineRule="auto"/>
              <w:rPr>
                <w:rFonts w:ascii="Times New Roman" w:hAnsi="Times New Roman"/>
                <w:sz w:val="28"/>
                <w:szCs w:val="28"/>
              </w:rPr>
            </w:pPr>
            <w:r>
              <w:rPr>
                <w:rFonts w:ascii="Times New Roman" w:hAnsi="Times New Roman"/>
                <w:sz w:val="28"/>
                <w:szCs w:val="28"/>
                <w:lang w:val="en-US"/>
              </w:rPr>
              <w:t>III</w:t>
            </w:r>
            <w:r w:rsidR="00403373">
              <w:rPr>
                <w:rFonts w:ascii="Times New Roman" w:hAnsi="Times New Roman"/>
                <w:sz w:val="28"/>
                <w:szCs w:val="28"/>
              </w:rPr>
              <w:t xml:space="preserve"> этап – 2024</w:t>
            </w:r>
            <w:r>
              <w:rPr>
                <w:rFonts w:ascii="Times New Roman" w:hAnsi="Times New Roman"/>
                <w:sz w:val="28"/>
                <w:szCs w:val="28"/>
              </w:rPr>
              <w:t xml:space="preserve"> год.</w:t>
            </w:r>
          </w:p>
          <w:p w:rsidR="00DA7478" w:rsidRDefault="00DA7478">
            <w:pPr>
              <w:spacing w:after="0" w:line="240" w:lineRule="auto"/>
              <w:rPr>
                <w:rFonts w:ascii="Times New Roman" w:hAnsi="Times New Roman"/>
                <w:sz w:val="28"/>
                <w:szCs w:val="28"/>
              </w:rPr>
            </w:pPr>
          </w:p>
        </w:tc>
      </w:tr>
      <w:tr w:rsidR="00DA7478" w:rsidTr="00DA7478">
        <w:trPr>
          <w:tblCellSpacing w:w="0" w:type="dxa"/>
        </w:trPr>
        <w:tc>
          <w:tcPr>
            <w:tcW w:w="2759" w:type="dxa"/>
          </w:tcPr>
          <w:p w:rsidR="00DA7478" w:rsidRDefault="00DA7478">
            <w:pPr>
              <w:spacing w:after="0" w:line="240" w:lineRule="auto"/>
              <w:rPr>
                <w:rFonts w:ascii="Times New Roman" w:hAnsi="Times New Roman"/>
                <w:sz w:val="28"/>
                <w:szCs w:val="28"/>
              </w:rPr>
            </w:pPr>
          </w:p>
        </w:tc>
        <w:tc>
          <w:tcPr>
            <w:tcW w:w="7470" w:type="dxa"/>
          </w:tcPr>
          <w:p w:rsidR="00DA7478" w:rsidRDefault="00DA7478">
            <w:pPr>
              <w:spacing w:after="0" w:line="240" w:lineRule="auto"/>
              <w:rPr>
                <w:rFonts w:ascii="Times New Roman" w:hAnsi="Times New Roman"/>
                <w:sz w:val="28"/>
                <w:szCs w:val="28"/>
              </w:rPr>
            </w:pPr>
          </w:p>
        </w:tc>
      </w:tr>
      <w:tr w:rsidR="00DA7478" w:rsidTr="00DA7478">
        <w:trPr>
          <w:tblCellSpacing w:w="0" w:type="dxa"/>
        </w:trPr>
        <w:tc>
          <w:tcPr>
            <w:tcW w:w="2759" w:type="dxa"/>
            <w:hideMark/>
          </w:tcPr>
          <w:p w:rsidR="00DA7478" w:rsidRDefault="00DA7478">
            <w:pPr>
              <w:spacing w:after="0" w:line="240" w:lineRule="auto"/>
              <w:rPr>
                <w:rFonts w:ascii="Times New Roman" w:hAnsi="Times New Roman"/>
                <w:sz w:val="28"/>
                <w:szCs w:val="28"/>
              </w:rPr>
            </w:pPr>
            <w:r>
              <w:rPr>
                <w:rFonts w:ascii="Times New Roman" w:hAnsi="Times New Roman"/>
                <w:sz w:val="28"/>
                <w:szCs w:val="28"/>
              </w:rPr>
              <w:t xml:space="preserve">Исполнители </w:t>
            </w:r>
          </w:p>
          <w:p w:rsidR="00DA7478" w:rsidRDefault="00DA7478">
            <w:pPr>
              <w:spacing w:after="0" w:line="240" w:lineRule="auto"/>
              <w:rPr>
                <w:rFonts w:ascii="Times New Roman" w:hAnsi="Times New Roman"/>
                <w:sz w:val="28"/>
                <w:szCs w:val="28"/>
              </w:rPr>
            </w:pPr>
            <w:r>
              <w:rPr>
                <w:rFonts w:ascii="Times New Roman" w:hAnsi="Times New Roman"/>
                <w:sz w:val="28"/>
                <w:szCs w:val="28"/>
              </w:rPr>
              <w:t>основных мероприятий</w:t>
            </w:r>
          </w:p>
        </w:tc>
        <w:tc>
          <w:tcPr>
            <w:tcW w:w="7470" w:type="dxa"/>
          </w:tcPr>
          <w:p w:rsidR="00DA7478" w:rsidRDefault="00DA7478">
            <w:pPr>
              <w:spacing w:after="0" w:line="240" w:lineRule="auto"/>
              <w:rPr>
                <w:rFonts w:ascii="Times New Roman" w:hAnsi="Times New Roman"/>
                <w:sz w:val="28"/>
                <w:szCs w:val="28"/>
              </w:rPr>
            </w:pPr>
            <w:r>
              <w:rPr>
                <w:rFonts w:ascii="Times New Roman" w:hAnsi="Times New Roman"/>
                <w:sz w:val="28"/>
                <w:szCs w:val="28"/>
              </w:rPr>
              <w:t>Администрация Назрановского муниципального района,  предприятия, учреждения, организации района.</w:t>
            </w:r>
          </w:p>
          <w:p w:rsidR="00DA7478" w:rsidRDefault="00DA7478">
            <w:pPr>
              <w:spacing w:after="0" w:line="240" w:lineRule="auto"/>
              <w:rPr>
                <w:rFonts w:ascii="Times New Roman" w:hAnsi="Times New Roman"/>
                <w:sz w:val="28"/>
                <w:szCs w:val="28"/>
              </w:rPr>
            </w:pPr>
          </w:p>
        </w:tc>
      </w:tr>
      <w:tr w:rsidR="00DA7478" w:rsidTr="00DA7478">
        <w:trPr>
          <w:tblCellSpacing w:w="0" w:type="dxa"/>
        </w:trPr>
        <w:tc>
          <w:tcPr>
            <w:tcW w:w="2759" w:type="dxa"/>
          </w:tcPr>
          <w:p w:rsidR="00DA7478" w:rsidRDefault="00DA7478">
            <w:pPr>
              <w:spacing w:before="100" w:beforeAutospacing="1" w:after="100" w:afterAutospacing="1" w:line="240" w:lineRule="auto"/>
              <w:rPr>
                <w:rFonts w:ascii="Times New Roman" w:hAnsi="Times New Roman"/>
                <w:sz w:val="28"/>
                <w:szCs w:val="28"/>
              </w:rPr>
            </w:pPr>
          </w:p>
        </w:tc>
        <w:tc>
          <w:tcPr>
            <w:tcW w:w="7470" w:type="dxa"/>
          </w:tcPr>
          <w:p w:rsidR="00DA7478" w:rsidRDefault="00DA7478">
            <w:pPr>
              <w:spacing w:after="0" w:line="240" w:lineRule="auto"/>
              <w:rPr>
                <w:rFonts w:ascii="Times New Roman" w:hAnsi="Times New Roman"/>
                <w:sz w:val="28"/>
                <w:szCs w:val="28"/>
              </w:rPr>
            </w:pPr>
          </w:p>
        </w:tc>
      </w:tr>
      <w:tr w:rsidR="00DA7478" w:rsidTr="00DA7478">
        <w:trPr>
          <w:tblCellSpacing w:w="0" w:type="dxa"/>
        </w:trPr>
        <w:tc>
          <w:tcPr>
            <w:tcW w:w="2759" w:type="dxa"/>
            <w:hideMark/>
          </w:tcPr>
          <w:p w:rsidR="00DA7478" w:rsidRDefault="00DA7478">
            <w:pPr>
              <w:spacing w:after="0" w:line="240" w:lineRule="auto"/>
              <w:rPr>
                <w:rFonts w:ascii="Times New Roman" w:hAnsi="Times New Roman"/>
                <w:sz w:val="28"/>
                <w:szCs w:val="28"/>
              </w:rPr>
            </w:pPr>
            <w:r>
              <w:rPr>
                <w:rFonts w:ascii="Times New Roman" w:hAnsi="Times New Roman"/>
                <w:sz w:val="28"/>
                <w:szCs w:val="28"/>
              </w:rPr>
              <w:t xml:space="preserve">Объемы и источники </w:t>
            </w:r>
          </w:p>
          <w:p w:rsidR="00DA7478" w:rsidRDefault="00DA7478">
            <w:pPr>
              <w:spacing w:after="0" w:line="240" w:lineRule="auto"/>
              <w:rPr>
                <w:rFonts w:ascii="Times New Roman" w:hAnsi="Times New Roman"/>
                <w:sz w:val="28"/>
                <w:szCs w:val="28"/>
              </w:rPr>
            </w:pPr>
          </w:p>
        </w:tc>
        <w:tc>
          <w:tcPr>
            <w:tcW w:w="7470" w:type="dxa"/>
          </w:tcPr>
          <w:p w:rsidR="00DA7478" w:rsidRDefault="00DA7478">
            <w:pPr>
              <w:spacing w:after="0"/>
              <w:rPr>
                <w:rFonts w:ascii="Times New Roman" w:hAnsi="Times New Roman"/>
                <w:sz w:val="28"/>
                <w:szCs w:val="28"/>
              </w:rPr>
            </w:pPr>
            <w:r>
              <w:rPr>
                <w:rFonts w:ascii="Times New Roman" w:hAnsi="Times New Roman"/>
                <w:sz w:val="28"/>
                <w:szCs w:val="28"/>
              </w:rPr>
              <w:t xml:space="preserve">Общий объем финансирования </w:t>
            </w:r>
            <w:r w:rsidR="00604977">
              <w:rPr>
                <w:rFonts w:ascii="Times New Roman" w:hAnsi="Times New Roman"/>
                <w:sz w:val="28"/>
                <w:szCs w:val="28"/>
              </w:rPr>
              <w:t>Программы</w:t>
            </w:r>
            <w:r w:rsidR="00A85890">
              <w:rPr>
                <w:rFonts w:ascii="Times New Roman" w:hAnsi="Times New Roman"/>
                <w:sz w:val="28"/>
                <w:szCs w:val="28"/>
              </w:rPr>
              <w:t xml:space="preserve"> – 189 270,1</w:t>
            </w:r>
            <w:r w:rsidR="009303AE">
              <w:rPr>
                <w:rFonts w:ascii="Times New Roman" w:hAnsi="Times New Roman"/>
                <w:sz w:val="28"/>
                <w:szCs w:val="28"/>
              </w:rPr>
              <w:t xml:space="preserve"> т.</w:t>
            </w:r>
            <w:r w:rsidR="00A85890">
              <w:rPr>
                <w:rFonts w:ascii="Times New Roman" w:hAnsi="Times New Roman"/>
                <w:sz w:val="28"/>
                <w:szCs w:val="28"/>
              </w:rPr>
              <w:t xml:space="preserve"> </w:t>
            </w:r>
            <w:r w:rsidR="009303AE">
              <w:rPr>
                <w:rFonts w:ascii="Times New Roman" w:hAnsi="Times New Roman"/>
                <w:sz w:val="28"/>
                <w:szCs w:val="28"/>
              </w:rPr>
              <w:t>руб.</w:t>
            </w:r>
          </w:p>
          <w:p w:rsidR="00DA7478" w:rsidRDefault="00DA7478">
            <w:pPr>
              <w:spacing w:after="0"/>
              <w:rPr>
                <w:rFonts w:ascii="Times New Roman" w:hAnsi="Times New Roman"/>
                <w:sz w:val="28"/>
                <w:szCs w:val="28"/>
              </w:rPr>
            </w:pPr>
            <w:r>
              <w:rPr>
                <w:rFonts w:ascii="Times New Roman" w:hAnsi="Times New Roman"/>
                <w:sz w:val="28"/>
                <w:szCs w:val="28"/>
              </w:rPr>
              <w:t xml:space="preserve"> в том числе: </w:t>
            </w:r>
          </w:p>
          <w:p w:rsidR="009303AE" w:rsidRPr="009303AE" w:rsidRDefault="009303AE">
            <w:pPr>
              <w:spacing w:after="0"/>
              <w:rPr>
                <w:rFonts w:ascii="Times New Roman" w:hAnsi="Times New Roman"/>
                <w:sz w:val="28"/>
                <w:szCs w:val="28"/>
              </w:rPr>
            </w:pPr>
          </w:p>
          <w:p w:rsidR="00DA7478" w:rsidRDefault="00403373">
            <w:pPr>
              <w:spacing w:after="0"/>
              <w:rPr>
                <w:rFonts w:ascii="Times New Roman" w:hAnsi="Times New Roman"/>
                <w:b/>
                <w:sz w:val="28"/>
                <w:szCs w:val="28"/>
              </w:rPr>
            </w:pPr>
            <w:r>
              <w:rPr>
                <w:rFonts w:ascii="Times New Roman" w:hAnsi="Times New Roman"/>
                <w:b/>
                <w:sz w:val="28"/>
                <w:szCs w:val="28"/>
              </w:rPr>
              <w:lastRenderedPageBreak/>
              <w:t>I этап -  2022</w:t>
            </w:r>
            <w:r w:rsidR="00A4066D">
              <w:rPr>
                <w:rFonts w:ascii="Times New Roman" w:hAnsi="Times New Roman"/>
                <w:b/>
                <w:sz w:val="28"/>
                <w:szCs w:val="28"/>
              </w:rPr>
              <w:t xml:space="preserve"> г. </w:t>
            </w:r>
            <w:r w:rsidR="00A4066D">
              <w:rPr>
                <w:rFonts w:ascii="Times New Roman" w:hAnsi="Times New Roman"/>
                <w:b/>
                <w:sz w:val="28"/>
                <w:szCs w:val="28"/>
              </w:rPr>
              <w:t xml:space="preserve">Всего – </w:t>
            </w:r>
            <w:r w:rsidR="00A4066D">
              <w:rPr>
                <w:rFonts w:ascii="Times New Roman" w:hAnsi="Times New Roman"/>
                <w:b/>
                <w:sz w:val="28"/>
                <w:szCs w:val="28"/>
              </w:rPr>
              <w:t>73 305,1</w:t>
            </w:r>
            <w:r w:rsidR="00A4066D">
              <w:rPr>
                <w:rFonts w:ascii="Times New Roman" w:hAnsi="Times New Roman"/>
                <w:b/>
                <w:sz w:val="28"/>
                <w:szCs w:val="28"/>
              </w:rPr>
              <w:t xml:space="preserve"> тыс. рублей, в том числе;</w:t>
            </w:r>
          </w:p>
          <w:p w:rsidR="00DA7478" w:rsidRDefault="00A85890">
            <w:pPr>
              <w:spacing w:after="0"/>
              <w:rPr>
                <w:rFonts w:ascii="Times New Roman" w:hAnsi="Times New Roman"/>
                <w:sz w:val="28"/>
                <w:szCs w:val="28"/>
              </w:rPr>
            </w:pPr>
            <w:r>
              <w:rPr>
                <w:rFonts w:ascii="Times New Roman" w:hAnsi="Times New Roman"/>
                <w:sz w:val="28"/>
                <w:szCs w:val="28"/>
              </w:rPr>
              <w:t>средства МБ - 68 782,8</w:t>
            </w:r>
            <w:r w:rsidR="00DA7478">
              <w:rPr>
                <w:rFonts w:ascii="Times New Roman" w:hAnsi="Times New Roman"/>
                <w:sz w:val="28"/>
                <w:szCs w:val="28"/>
              </w:rPr>
              <w:t xml:space="preserve"> </w:t>
            </w:r>
            <w:r w:rsidR="00403373">
              <w:rPr>
                <w:rFonts w:ascii="Times New Roman" w:hAnsi="Times New Roman"/>
                <w:sz w:val="28"/>
                <w:szCs w:val="28"/>
              </w:rPr>
              <w:t>тыс. рублей</w:t>
            </w:r>
          </w:p>
          <w:p w:rsidR="00A85890" w:rsidRDefault="00A85890">
            <w:pPr>
              <w:spacing w:after="0"/>
              <w:rPr>
                <w:rFonts w:ascii="Times New Roman" w:hAnsi="Times New Roman"/>
                <w:sz w:val="28"/>
                <w:szCs w:val="28"/>
              </w:rPr>
            </w:pPr>
            <w:r>
              <w:rPr>
                <w:rFonts w:ascii="Times New Roman" w:hAnsi="Times New Roman"/>
                <w:sz w:val="28"/>
                <w:szCs w:val="28"/>
              </w:rPr>
              <w:t>средства ФБ – 4 522,3 тыс. рублей</w:t>
            </w:r>
          </w:p>
          <w:p w:rsidR="00DA7478" w:rsidRDefault="00DA7478">
            <w:pPr>
              <w:spacing w:after="0" w:line="240" w:lineRule="auto"/>
              <w:rPr>
                <w:rFonts w:ascii="Times New Roman" w:hAnsi="Times New Roman"/>
                <w:sz w:val="28"/>
                <w:szCs w:val="28"/>
              </w:rPr>
            </w:pPr>
          </w:p>
          <w:p w:rsidR="00604977" w:rsidRDefault="00DA7478">
            <w:pPr>
              <w:spacing w:after="0" w:line="240" w:lineRule="auto"/>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lang w:val="en-US"/>
              </w:rPr>
              <w:t>I</w:t>
            </w:r>
            <w:r w:rsidR="00403373">
              <w:rPr>
                <w:rFonts w:ascii="Times New Roman" w:hAnsi="Times New Roman"/>
                <w:b/>
                <w:sz w:val="28"/>
                <w:szCs w:val="28"/>
              </w:rPr>
              <w:t xml:space="preserve"> этап - 2023</w:t>
            </w:r>
            <w:r w:rsidR="00A4066D">
              <w:rPr>
                <w:rFonts w:ascii="Times New Roman" w:hAnsi="Times New Roman"/>
                <w:b/>
                <w:sz w:val="28"/>
                <w:szCs w:val="28"/>
              </w:rPr>
              <w:t xml:space="preserve"> год.</w:t>
            </w:r>
            <w:r w:rsidR="00A85890">
              <w:rPr>
                <w:rFonts w:ascii="Times New Roman" w:hAnsi="Times New Roman"/>
                <w:b/>
                <w:sz w:val="28"/>
                <w:szCs w:val="28"/>
              </w:rPr>
              <w:t xml:space="preserve"> Всего </w:t>
            </w:r>
            <w:r w:rsidR="00A4066D">
              <w:rPr>
                <w:rFonts w:ascii="Times New Roman" w:hAnsi="Times New Roman"/>
                <w:b/>
                <w:sz w:val="28"/>
                <w:szCs w:val="28"/>
              </w:rPr>
              <w:t>–</w:t>
            </w:r>
            <w:r w:rsidR="00A85890">
              <w:rPr>
                <w:rFonts w:ascii="Times New Roman" w:hAnsi="Times New Roman"/>
                <w:b/>
                <w:sz w:val="28"/>
                <w:szCs w:val="28"/>
              </w:rPr>
              <w:t xml:space="preserve"> </w:t>
            </w:r>
            <w:r w:rsidR="00A4066D">
              <w:rPr>
                <w:rFonts w:ascii="Times New Roman" w:hAnsi="Times New Roman"/>
                <w:b/>
                <w:sz w:val="28"/>
                <w:szCs w:val="28"/>
              </w:rPr>
              <w:t>55 513,6 тыс. рублей, в том числе;</w:t>
            </w:r>
          </w:p>
          <w:p w:rsidR="00604977" w:rsidRDefault="0035039B" w:rsidP="00604977">
            <w:pPr>
              <w:spacing w:after="0"/>
              <w:rPr>
                <w:rFonts w:ascii="Times New Roman" w:hAnsi="Times New Roman"/>
                <w:sz w:val="28"/>
                <w:szCs w:val="28"/>
              </w:rPr>
            </w:pPr>
            <w:r>
              <w:rPr>
                <w:rFonts w:ascii="Times New Roman" w:hAnsi="Times New Roman"/>
                <w:sz w:val="28"/>
                <w:szCs w:val="28"/>
              </w:rPr>
              <w:t xml:space="preserve">средства </w:t>
            </w:r>
            <w:r w:rsidR="00A85890">
              <w:rPr>
                <w:rFonts w:ascii="Times New Roman" w:hAnsi="Times New Roman"/>
                <w:sz w:val="28"/>
                <w:szCs w:val="28"/>
              </w:rPr>
              <w:t>МБ- 47 760,8</w:t>
            </w:r>
            <w:r w:rsidR="00604977">
              <w:rPr>
                <w:rFonts w:ascii="Times New Roman" w:hAnsi="Times New Roman"/>
                <w:sz w:val="28"/>
                <w:szCs w:val="28"/>
              </w:rPr>
              <w:t xml:space="preserve"> тыс. рублей</w:t>
            </w:r>
          </w:p>
          <w:p w:rsidR="00A85890" w:rsidRDefault="00A85890" w:rsidP="00A85890">
            <w:pPr>
              <w:spacing w:after="0"/>
              <w:rPr>
                <w:rFonts w:ascii="Times New Roman" w:hAnsi="Times New Roman"/>
                <w:sz w:val="28"/>
                <w:szCs w:val="28"/>
              </w:rPr>
            </w:pPr>
            <w:r>
              <w:rPr>
                <w:rFonts w:ascii="Times New Roman" w:hAnsi="Times New Roman"/>
                <w:sz w:val="28"/>
                <w:szCs w:val="28"/>
              </w:rPr>
              <w:t xml:space="preserve">средства ФБ – </w:t>
            </w:r>
            <w:r>
              <w:rPr>
                <w:rFonts w:ascii="Times New Roman" w:hAnsi="Times New Roman"/>
                <w:sz w:val="28"/>
                <w:szCs w:val="28"/>
              </w:rPr>
              <w:t>7 752,8</w:t>
            </w:r>
            <w:r>
              <w:rPr>
                <w:rFonts w:ascii="Times New Roman" w:hAnsi="Times New Roman"/>
                <w:sz w:val="28"/>
                <w:szCs w:val="28"/>
              </w:rPr>
              <w:t xml:space="preserve"> тыс. рублей</w:t>
            </w:r>
          </w:p>
          <w:p w:rsidR="00DA7478" w:rsidRDefault="00DA7478">
            <w:pPr>
              <w:spacing w:after="0"/>
              <w:rPr>
                <w:rFonts w:ascii="Times New Roman" w:hAnsi="Times New Roman"/>
                <w:sz w:val="28"/>
                <w:szCs w:val="28"/>
              </w:rPr>
            </w:pPr>
          </w:p>
          <w:p w:rsidR="00604977" w:rsidRDefault="00DA7478">
            <w:pPr>
              <w:spacing w:after="0"/>
              <w:rPr>
                <w:rFonts w:ascii="Times New Roman" w:hAnsi="Times New Roman"/>
                <w:b/>
                <w:sz w:val="28"/>
                <w:szCs w:val="28"/>
              </w:rPr>
            </w:pPr>
            <w:r>
              <w:rPr>
                <w:rFonts w:ascii="Times New Roman" w:hAnsi="Times New Roman"/>
                <w:b/>
                <w:sz w:val="28"/>
                <w:szCs w:val="28"/>
                <w:lang w:val="en-US"/>
              </w:rPr>
              <w:t>III</w:t>
            </w:r>
            <w:r w:rsidR="00403373">
              <w:rPr>
                <w:rFonts w:ascii="Times New Roman" w:hAnsi="Times New Roman"/>
                <w:b/>
                <w:sz w:val="28"/>
                <w:szCs w:val="28"/>
              </w:rPr>
              <w:t xml:space="preserve"> этап – 2024</w:t>
            </w:r>
            <w:r w:rsidR="00A85890">
              <w:rPr>
                <w:rFonts w:ascii="Times New Roman" w:hAnsi="Times New Roman"/>
                <w:b/>
                <w:sz w:val="28"/>
                <w:szCs w:val="28"/>
              </w:rPr>
              <w:t xml:space="preserve"> год;</w:t>
            </w:r>
          </w:p>
          <w:p w:rsidR="00604977" w:rsidRDefault="00A85890" w:rsidP="00604977">
            <w:pPr>
              <w:spacing w:after="0"/>
              <w:rPr>
                <w:rFonts w:ascii="Times New Roman" w:hAnsi="Times New Roman"/>
                <w:sz w:val="28"/>
                <w:szCs w:val="28"/>
              </w:rPr>
            </w:pPr>
            <w:r>
              <w:rPr>
                <w:rFonts w:ascii="Times New Roman" w:hAnsi="Times New Roman"/>
                <w:sz w:val="28"/>
                <w:szCs w:val="28"/>
              </w:rPr>
              <w:t>средства МБ- 60 451,4</w:t>
            </w:r>
            <w:r w:rsidR="00604977">
              <w:rPr>
                <w:rFonts w:ascii="Times New Roman" w:hAnsi="Times New Roman"/>
                <w:sz w:val="28"/>
                <w:szCs w:val="28"/>
              </w:rPr>
              <w:t xml:space="preserve"> тыс. рублей</w:t>
            </w:r>
          </w:p>
          <w:p w:rsidR="00604977" w:rsidRDefault="00604977">
            <w:pPr>
              <w:spacing w:after="0"/>
              <w:rPr>
                <w:rFonts w:ascii="Times New Roman" w:hAnsi="Times New Roman"/>
                <w:b/>
                <w:sz w:val="28"/>
                <w:szCs w:val="28"/>
              </w:rPr>
            </w:pPr>
          </w:p>
        </w:tc>
      </w:tr>
      <w:tr w:rsidR="00DA7478" w:rsidTr="00DA7478">
        <w:trPr>
          <w:tblCellSpacing w:w="0" w:type="dxa"/>
        </w:trPr>
        <w:tc>
          <w:tcPr>
            <w:tcW w:w="2759" w:type="dxa"/>
          </w:tcPr>
          <w:p w:rsidR="00DA7478" w:rsidRDefault="00DA7478">
            <w:pPr>
              <w:spacing w:after="0" w:line="240" w:lineRule="auto"/>
              <w:rPr>
                <w:rFonts w:ascii="Times New Roman" w:hAnsi="Times New Roman"/>
                <w:sz w:val="28"/>
                <w:szCs w:val="28"/>
              </w:rPr>
            </w:pPr>
          </w:p>
        </w:tc>
        <w:tc>
          <w:tcPr>
            <w:tcW w:w="7470" w:type="dxa"/>
          </w:tcPr>
          <w:p w:rsidR="00DA7478" w:rsidRDefault="00DA7478">
            <w:pPr>
              <w:spacing w:after="0"/>
              <w:rPr>
                <w:rFonts w:ascii="Times New Roman" w:hAnsi="Times New Roman"/>
                <w:sz w:val="28"/>
                <w:szCs w:val="28"/>
              </w:rPr>
            </w:pPr>
          </w:p>
        </w:tc>
      </w:tr>
      <w:tr w:rsidR="00DA7478" w:rsidTr="00DA7478">
        <w:trPr>
          <w:tblCellSpacing w:w="0" w:type="dxa"/>
        </w:trPr>
        <w:tc>
          <w:tcPr>
            <w:tcW w:w="2759" w:type="dxa"/>
            <w:hideMark/>
          </w:tcPr>
          <w:p w:rsidR="00DA7478" w:rsidRDefault="00DA7478">
            <w:pPr>
              <w:spacing w:after="0" w:line="240" w:lineRule="auto"/>
              <w:rPr>
                <w:rFonts w:ascii="Times New Roman" w:hAnsi="Times New Roman"/>
                <w:sz w:val="28"/>
                <w:szCs w:val="28"/>
              </w:rPr>
            </w:pPr>
            <w:r>
              <w:rPr>
                <w:rFonts w:ascii="Times New Roman" w:hAnsi="Times New Roman"/>
                <w:sz w:val="28"/>
                <w:szCs w:val="28"/>
              </w:rPr>
              <w:t>Перечень основных мероприятий Программы</w:t>
            </w:r>
          </w:p>
        </w:tc>
        <w:tc>
          <w:tcPr>
            <w:tcW w:w="7470" w:type="dxa"/>
          </w:tcPr>
          <w:p w:rsidR="00DA7478" w:rsidRDefault="00DA7478">
            <w:pPr>
              <w:spacing w:after="0" w:line="240" w:lineRule="auto"/>
              <w:rPr>
                <w:rFonts w:ascii="Times New Roman" w:hAnsi="Times New Roman"/>
                <w:sz w:val="28"/>
                <w:szCs w:val="28"/>
              </w:rPr>
            </w:pPr>
            <w:r>
              <w:rPr>
                <w:rFonts w:ascii="Times New Roman" w:hAnsi="Times New Roman"/>
                <w:i/>
                <w:sz w:val="28"/>
                <w:szCs w:val="28"/>
              </w:rPr>
              <w:t>По повышению уровня жизни населения</w:t>
            </w:r>
            <w:r>
              <w:rPr>
                <w:rFonts w:ascii="Times New Roman" w:hAnsi="Times New Roman"/>
                <w:sz w:val="28"/>
                <w:szCs w:val="28"/>
              </w:rPr>
              <w:t>:</w:t>
            </w:r>
          </w:p>
          <w:p w:rsidR="00DA7478" w:rsidRDefault="00DA7478">
            <w:pPr>
              <w:spacing w:after="0" w:line="240" w:lineRule="auto"/>
              <w:jc w:val="both"/>
              <w:rPr>
                <w:rFonts w:ascii="Times New Roman" w:hAnsi="Times New Roman"/>
                <w:sz w:val="28"/>
                <w:szCs w:val="28"/>
              </w:rPr>
            </w:pPr>
            <w:r>
              <w:rPr>
                <w:rFonts w:ascii="Times New Roman" w:hAnsi="Times New Roman"/>
                <w:sz w:val="28"/>
                <w:szCs w:val="28"/>
              </w:rPr>
              <w:t xml:space="preserve">  -Содействие занятости населения – реализация программных  мероприятий по трудоустройству жителей района, созданию дополнительных рабочих мест и снижению уровня официально зарегистрированной безработицы;</w:t>
            </w:r>
          </w:p>
          <w:p w:rsidR="00DA7478" w:rsidRDefault="00DA7478">
            <w:pPr>
              <w:widowControl w:val="0"/>
              <w:suppressAutoHyphens/>
              <w:spacing w:after="0" w:line="240" w:lineRule="auto"/>
              <w:rPr>
                <w:rFonts w:ascii="Times New Roman" w:hAnsi="Times New Roman"/>
                <w:sz w:val="28"/>
                <w:szCs w:val="28"/>
              </w:rPr>
            </w:pPr>
            <w:r>
              <w:rPr>
                <w:rFonts w:ascii="Times New Roman" w:hAnsi="Times New Roman"/>
                <w:sz w:val="28"/>
                <w:szCs w:val="28"/>
              </w:rPr>
              <w:t xml:space="preserve">  -Образование-обеспечение инновационного характера развития системы образования, создание сбалансированной сети образовательных учреждений;</w:t>
            </w:r>
          </w:p>
          <w:p w:rsidR="00DA7478" w:rsidRDefault="00DA7478">
            <w:pPr>
              <w:spacing w:after="0" w:line="240" w:lineRule="auto"/>
              <w:jc w:val="both"/>
              <w:rPr>
                <w:rFonts w:ascii="Times New Roman" w:hAnsi="Times New Roman"/>
                <w:sz w:val="28"/>
                <w:szCs w:val="28"/>
              </w:rPr>
            </w:pPr>
            <w:r>
              <w:rPr>
                <w:rFonts w:ascii="Times New Roman" w:hAnsi="Times New Roman"/>
                <w:sz w:val="28"/>
                <w:szCs w:val="28"/>
              </w:rPr>
              <w:t xml:space="preserve">  -Культура – сохранение историко-культурного наследия, развитие библиотечного дела; </w:t>
            </w:r>
          </w:p>
          <w:p w:rsidR="00DA7478" w:rsidRDefault="00DA7478">
            <w:pPr>
              <w:spacing w:after="0" w:line="240" w:lineRule="auto"/>
              <w:jc w:val="both"/>
              <w:rPr>
                <w:rFonts w:ascii="Times New Roman" w:hAnsi="Times New Roman"/>
                <w:sz w:val="28"/>
                <w:szCs w:val="28"/>
              </w:rPr>
            </w:pPr>
            <w:r>
              <w:rPr>
                <w:rFonts w:ascii="Times New Roman" w:hAnsi="Times New Roman"/>
                <w:sz w:val="28"/>
                <w:szCs w:val="28"/>
              </w:rPr>
              <w:t xml:space="preserve">  -Физическая культура и спорт – укрепление материально-технической базы учреждений физической культуры и спорта, формирование условий для физического воспитания молодежи, развитие адаптивного спорта.</w:t>
            </w:r>
          </w:p>
          <w:p w:rsidR="00DA7478" w:rsidRDefault="00DA7478">
            <w:pPr>
              <w:spacing w:after="0" w:line="240" w:lineRule="auto"/>
              <w:rPr>
                <w:rFonts w:ascii="Times New Roman" w:hAnsi="Times New Roman"/>
                <w:i/>
                <w:sz w:val="28"/>
                <w:szCs w:val="28"/>
              </w:rPr>
            </w:pPr>
            <w:r>
              <w:rPr>
                <w:rFonts w:ascii="Times New Roman" w:hAnsi="Times New Roman"/>
                <w:i/>
                <w:sz w:val="28"/>
                <w:szCs w:val="28"/>
              </w:rPr>
              <w:t xml:space="preserve">По развитию малого предпринимательства: </w:t>
            </w:r>
          </w:p>
          <w:p w:rsidR="00DA7478" w:rsidRDefault="00DA7478">
            <w:pPr>
              <w:spacing w:after="0" w:line="240" w:lineRule="auto"/>
              <w:jc w:val="both"/>
              <w:rPr>
                <w:rFonts w:ascii="Times New Roman" w:hAnsi="Times New Roman"/>
                <w:sz w:val="28"/>
                <w:szCs w:val="28"/>
              </w:rPr>
            </w:pPr>
            <w:r>
              <w:rPr>
                <w:rFonts w:ascii="Times New Roman" w:hAnsi="Times New Roman"/>
                <w:sz w:val="28"/>
                <w:szCs w:val="28"/>
              </w:rPr>
              <w:t>-   оказание финансовой и информационной поддержки субъектам малого предпринимательства, развитие  инфраструктуры малого предпринимательства.</w:t>
            </w:r>
          </w:p>
          <w:p w:rsidR="00DA7478" w:rsidRDefault="00DA7478">
            <w:pPr>
              <w:spacing w:after="0" w:line="240" w:lineRule="auto"/>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 xml:space="preserve">По совершенствованию сельской среды:       </w:t>
            </w:r>
          </w:p>
          <w:p w:rsidR="00DA7478" w:rsidRDefault="00DA7478">
            <w:pPr>
              <w:spacing w:after="0" w:line="240" w:lineRule="auto"/>
              <w:jc w:val="both"/>
              <w:rPr>
                <w:rFonts w:ascii="Times New Roman" w:hAnsi="Times New Roman"/>
                <w:sz w:val="28"/>
                <w:szCs w:val="28"/>
              </w:rPr>
            </w:pPr>
            <w:r>
              <w:rPr>
                <w:rFonts w:ascii="Times New Roman" w:hAnsi="Times New Roman"/>
                <w:sz w:val="28"/>
                <w:szCs w:val="28"/>
              </w:rPr>
              <w:t xml:space="preserve">-   В </w:t>
            </w:r>
            <w:r>
              <w:rPr>
                <w:rFonts w:ascii="Times New Roman" w:hAnsi="Times New Roman"/>
                <w:i/>
                <w:sz w:val="28"/>
                <w:szCs w:val="28"/>
              </w:rPr>
              <w:t>строительном комплексе</w:t>
            </w:r>
            <w:r>
              <w:rPr>
                <w:rFonts w:ascii="Times New Roman" w:hAnsi="Times New Roman"/>
                <w:sz w:val="28"/>
                <w:szCs w:val="28"/>
              </w:rPr>
              <w:t xml:space="preserve"> - строительство объектов образования, здравоохранения, культуры, физической культуры и спорта, инженерной и транспортной инфраструктуры за счет развития территорий в соответствии с разработанными и утвержденными документами территориального планирования;</w:t>
            </w:r>
          </w:p>
          <w:p w:rsidR="00DA7478" w:rsidRDefault="00DA7478">
            <w:pPr>
              <w:spacing w:after="0" w:line="240" w:lineRule="auto"/>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i/>
                <w:sz w:val="28"/>
                <w:szCs w:val="28"/>
              </w:rPr>
              <w:t>дорожно-транспортном комплексе</w:t>
            </w:r>
            <w:r>
              <w:rPr>
                <w:rFonts w:ascii="Times New Roman" w:hAnsi="Times New Roman"/>
                <w:sz w:val="28"/>
                <w:szCs w:val="28"/>
              </w:rPr>
              <w:t xml:space="preserve"> - ремонт и  строительство автомобильных дорог общего пользования местного значения; </w:t>
            </w:r>
          </w:p>
          <w:p w:rsidR="00DA7478" w:rsidRDefault="00DA7478">
            <w:pPr>
              <w:spacing w:after="0" w:line="240" w:lineRule="auto"/>
              <w:jc w:val="both"/>
              <w:rPr>
                <w:rFonts w:ascii="Times New Roman" w:hAnsi="Times New Roman"/>
                <w:sz w:val="28"/>
                <w:szCs w:val="28"/>
              </w:rPr>
            </w:pPr>
            <w:r>
              <w:rPr>
                <w:rFonts w:ascii="Times New Roman" w:hAnsi="Times New Roman"/>
                <w:sz w:val="28"/>
                <w:szCs w:val="28"/>
              </w:rPr>
              <w:t xml:space="preserve">-   В </w:t>
            </w:r>
            <w:r>
              <w:rPr>
                <w:rFonts w:ascii="Times New Roman" w:hAnsi="Times New Roman"/>
                <w:i/>
                <w:sz w:val="28"/>
                <w:szCs w:val="28"/>
              </w:rPr>
              <w:t>жилищно-коммунальном комплексе</w:t>
            </w:r>
            <w:r>
              <w:rPr>
                <w:rFonts w:ascii="Times New Roman" w:hAnsi="Times New Roman"/>
                <w:sz w:val="28"/>
                <w:szCs w:val="28"/>
              </w:rPr>
              <w:t xml:space="preserve"> - развитие систем коммунальной инфраструктуры района, отвечающих </w:t>
            </w:r>
            <w:r>
              <w:rPr>
                <w:rFonts w:ascii="Times New Roman" w:hAnsi="Times New Roman"/>
                <w:sz w:val="28"/>
                <w:szCs w:val="28"/>
              </w:rPr>
              <w:lastRenderedPageBreak/>
              <w:t xml:space="preserve">современным  техническим и экологическим требованиям; </w:t>
            </w:r>
          </w:p>
          <w:p w:rsidR="00DA7478" w:rsidRDefault="00DA7478">
            <w:pPr>
              <w:spacing w:after="0" w:line="240" w:lineRule="auto"/>
              <w:rPr>
                <w:rFonts w:ascii="Times New Roman" w:hAnsi="Times New Roman"/>
                <w:i/>
                <w:sz w:val="28"/>
                <w:szCs w:val="28"/>
              </w:rPr>
            </w:pPr>
            <w:r>
              <w:rPr>
                <w:rFonts w:ascii="Times New Roman" w:hAnsi="Times New Roman"/>
                <w:i/>
                <w:sz w:val="28"/>
                <w:szCs w:val="28"/>
              </w:rPr>
              <w:t>По управлению муниципальным имуществом и земельным   отношениям:</w:t>
            </w:r>
          </w:p>
          <w:p w:rsidR="00DA7478" w:rsidRDefault="00DA7478">
            <w:pPr>
              <w:spacing w:after="0" w:line="240" w:lineRule="auto"/>
              <w:jc w:val="both"/>
              <w:rPr>
                <w:rFonts w:ascii="Times New Roman" w:hAnsi="Times New Roman"/>
                <w:sz w:val="28"/>
                <w:szCs w:val="28"/>
              </w:rPr>
            </w:pPr>
            <w:r>
              <w:rPr>
                <w:rFonts w:ascii="Times New Roman" w:hAnsi="Times New Roman"/>
                <w:sz w:val="28"/>
                <w:szCs w:val="28"/>
              </w:rPr>
              <w:t xml:space="preserve"> -повышение эффективности использования муниципального имущества, формирование реестра  земельных участков, являющихся объектами налогообложения земельным налогом, увеличение доли земельного налога в собственных доходах бюджета района.</w:t>
            </w:r>
          </w:p>
          <w:p w:rsidR="00DA7478" w:rsidRDefault="00DA7478">
            <w:pPr>
              <w:spacing w:after="0" w:line="240" w:lineRule="auto"/>
              <w:rPr>
                <w:rFonts w:ascii="Times New Roman" w:hAnsi="Times New Roman"/>
                <w:i/>
                <w:sz w:val="28"/>
                <w:szCs w:val="28"/>
              </w:rPr>
            </w:pPr>
            <w:r>
              <w:rPr>
                <w:rFonts w:ascii="Times New Roman" w:hAnsi="Times New Roman"/>
                <w:i/>
                <w:sz w:val="28"/>
                <w:szCs w:val="28"/>
              </w:rPr>
              <w:t xml:space="preserve">По обеспечению безопасности и охране общественного порядка </w:t>
            </w:r>
          </w:p>
          <w:p w:rsidR="00DA7478" w:rsidRDefault="00DA7478">
            <w:pPr>
              <w:spacing w:after="0" w:line="240" w:lineRule="auto"/>
              <w:jc w:val="both"/>
              <w:rPr>
                <w:rFonts w:ascii="Times New Roman" w:hAnsi="Times New Roman"/>
                <w:sz w:val="28"/>
                <w:szCs w:val="28"/>
              </w:rPr>
            </w:pPr>
            <w:r>
              <w:rPr>
                <w:rFonts w:ascii="Times New Roman" w:hAnsi="Times New Roman"/>
                <w:sz w:val="28"/>
                <w:szCs w:val="28"/>
              </w:rPr>
              <w:t xml:space="preserve"> -обеспечение антитеррористической защищенности населения, выполнение работ по внедрению современных технологий защиты.</w:t>
            </w:r>
          </w:p>
          <w:p w:rsidR="00DA7478" w:rsidRDefault="00DA7478">
            <w:pPr>
              <w:spacing w:after="0" w:line="240" w:lineRule="auto"/>
              <w:ind w:left="1125"/>
              <w:jc w:val="both"/>
              <w:rPr>
                <w:rFonts w:ascii="Times New Roman" w:hAnsi="Times New Roman"/>
                <w:sz w:val="28"/>
                <w:szCs w:val="28"/>
              </w:rPr>
            </w:pPr>
          </w:p>
        </w:tc>
      </w:tr>
      <w:tr w:rsidR="00DA7478" w:rsidTr="00DA7478">
        <w:trPr>
          <w:tblCellSpacing w:w="0" w:type="dxa"/>
        </w:trPr>
        <w:tc>
          <w:tcPr>
            <w:tcW w:w="2759" w:type="dxa"/>
          </w:tcPr>
          <w:p w:rsidR="00DA7478" w:rsidRDefault="00DA747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lastRenderedPageBreak/>
              <w:t>Ожидаемые конечные результаты реализации Программы и показатели социально-экономической эффективности</w:t>
            </w:r>
          </w:p>
          <w:p w:rsidR="00DA7478" w:rsidRDefault="00DA7478">
            <w:pPr>
              <w:spacing w:before="100" w:beforeAutospacing="1" w:after="100" w:afterAutospacing="1" w:line="240" w:lineRule="auto"/>
              <w:rPr>
                <w:rFonts w:ascii="Times New Roman" w:hAnsi="Times New Roman"/>
                <w:sz w:val="28"/>
                <w:szCs w:val="28"/>
              </w:rPr>
            </w:pPr>
          </w:p>
          <w:p w:rsidR="00DA7478" w:rsidRDefault="00DA7478">
            <w:pPr>
              <w:spacing w:before="100" w:beforeAutospacing="1" w:after="100" w:afterAutospacing="1" w:line="240" w:lineRule="auto"/>
              <w:rPr>
                <w:rFonts w:ascii="Times New Roman" w:hAnsi="Times New Roman"/>
                <w:sz w:val="28"/>
                <w:szCs w:val="28"/>
              </w:rPr>
            </w:pPr>
          </w:p>
          <w:p w:rsidR="00DA7478" w:rsidRDefault="00DA7478">
            <w:pPr>
              <w:spacing w:before="100" w:beforeAutospacing="1" w:after="100" w:afterAutospacing="1" w:line="240" w:lineRule="auto"/>
              <w:rPr>
                <w:rFonts w:ascii="Times New Roman" w:hAnsi="Times New Roman"/>
                <w:sz w:val="28"/>
                <w:szCs w:val="28"/>
              </w:rPr>
            </w:pPr>
          </w:p>
          <w:p w:rsidR="00DA7478" w:rsidRDefault="00DA7478">
            <w:pPr>
              <w:spacing w:before="100" w:beforeAutospacing="1" w:after="100" w:afterAutospacing="1" w:line="240" w:lineRule="auto"/>
              <w:rPr>
                <w:rFonts w:ascii="Times New Roman" w:hAnsi="Times New Roman"/>
                <w:sz w:val="28"/>
                <w:szCs w:val="28"/>
              </w:rPr>
            </w:pPr>
          </w:p>
          <w:p w:rsidR="00DA7478" w:rsidRDefault="00DA747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Контроль за реализацией Программы</w:t>
            </w:r>
          </w:p>
        </w:tc>
        <w:tc>
          <w:tcPr>
            <w:tcW w:w="7470" w:type="dxa"/>
          </w:tcPr>
          <w:p w:rsidR="00DA7478" w:rsidRDefault="00DA7478">
            <w:pPr>
              <w:spacing w:after="0" w:line="240" w:lineRule="auto"/>
              <w:contextualSpacing/>
              <w:rPr>
                <w:rFonts w:ascii="Times New Roman" w:hAnsi="Times New Roman"/>
                <w:sz w:val="28"/>
                <w:szCs w:val="28"/>
              </w:rPr>
            </w:pPr>
            <w:r>
              <w:rPr>
                <w:rFonts w:ascii="Times New Roman" w:hAnsi="Times New Roman"/>
                <w:sz w:val="28"/>
                <w:szCs w:val="28"/>
              </w:rPr>
              <w:t xml:space="preserve">   -снижение  уровня официально зарегистрированных безработных;</w:t>
            </w:r>
          </w:p>
          <w:p w:rsidR="00DA7478" w:rsidRDefault="00DA7478">
            <w:pPr>
              <w:spacing w:after="0" w:line="240" w:lineRule="auto"/>
              <w:contextualSpacing/>
              <w:rPr>
                <w:rFonts w:ascii="Times New Roman" w:hAnsi="Times New Roman"/>
                <w:sz w:val="28"/>
                <w:szCs w:val="28"/>
              </w:rPr>
            </w:pPr>
            <w:r>
              <w:rPr>
                <w:rFonts w:ascii="Times New Roman" w:hAnsi="Times New Roman"/>
                <w:sz w:val="28"/>
                <w:szCs w:val="28"/>
              </w:rPr>
              <w:t xml:space="preserve">   -удовлетворение потребности населения Назрановского муниципального района  в услугах образования, здравоохранения, культуры, спорта и   социальной сферы;</w:t>
            </w:r>
          </w:p>
          <w:p w:rsidR="00DA7478" w:rsidRDefault="00DA7478">
            <w:pPr>
              <w:spacing w:after="0" w:line="240" w:lineRule="auto"/>
              <w:contextualSpacing/>
              <w:rPr>
                <w:rFonts w:ascii="Times New Roman" w:hAnsi="Times New Roman"/>
                <w:sz w:val="28"/>
                <w:szCs w:val="28"/>
              </w:rPr>
            </w:pPr>
            <w:r>
              <w:rPr>
                <w:rFonts w:ascii="Times New Roman" w:hAnsi="Times New Roman"/>
                <w:sz w:val="28"/>
                <w:szCs w:val="28"/>
              </w:rPr>
              <w:t xml:space="preserve">  -удовлетворение потребностей населения в товарах и услугах в пределах ценовой и территориальной доступности;</w:t>
            </w:r>
          </w:p>
          <w:p w:rsidR="00DA7478" w:rsidRDefault="00DA7478">
            <w:pPr>
              <w:spacing w:after="0" w:line="240" w:lineRule="auto"/>
              <w:contextualSpacing/>
              <w:rPr>
                <w:rFonts w:ascii="Times New Roman" w:hAnsi="Times New Roman"/>
                <w:sz w:val="28"/>
                <w:szCs w:val="28"/>
              </w:rPr>
            </w:pPr>
            <w:r>
              <w:rPr>
                <w:rFonts w:ascii="Times New Roman" w:hAnsi="Times New Roman"/>
                <w:sz w:val="28"/>
                <w:szCs w:val="28"/>
              </w:rPr>
              <w:t xml:space="preserve">  -обеспечение населения жилыми помещениями за счет нового строительства;</w:t>
            </w:r>
          </w:p>
          <w:p w:rsidR="00DA7478" w:rsidRDefault="00DA7478">
            <w:pPr>
              <w:spacing w:after="0" w:line="240" w:lineRule="auto"/>
              <w:contextualSpacing/>
              <w:rPr>
                <w:rFonts w:ascii="Times New Roman" w:hAnsi="Times New Roman"/>
                <w:sz w:val="28"/>
                <w:szCs w:val="28"/>
              </w:rPr>
            </w:pPr>
            <w:r>
              <w:rPr>
                <w:rFonts w:ascii="Times New Roman" w:hAnsi="Times New Roman"/>
                <w:sz w:val="28"/>
                <w:szCs w:val="28"/>
              </w:rPr>
              <w:t xml:space="preserve">  -обеспечение населения транспортными услугами, доведение доли протяженности автомобильных дорог, отвечающи</w:t>
            </w:r>
            <w:r w:rsidR="00A4066D">
              <w:rPr>
                <w:rFonts w:ascii="Times New Roman" w:hAnsi="Times New Roman"/>
                <w:sz w:val="28"/>
                <w:szCs w:val="28"/>
              </w:rPr>
              <w:t>х нормативным требованиям  до 7</w:t>
            </w:r>
            <w:r>
              <w:rPr>
                <w:rFonts w:ascii="Times New Roman" w:hAnsi="Times New Roman"/>
                <w:sz w:val="28"/>
                <w:szCs w:val="28"/>
              </w:rPr>
              <w:t xml:space="preserve">0%; </w:t>
            </w:r>
          </w:p>
          <w:p w:rsidR="00DA7478" w:rsidRDefault="00DA7478">
            <w:pPr>
              <w:spacing w:after="0" w:line="240" w:lineRule="auto"/>
              <w:contextualSpacing/>
              <w:rPr>
                <w:rFonts w:ascii="Times New Roman" w:hAnsi="Times New Roman"/>
                <w:sz w:val="28"/>
                <w:szCs w:val="28"/>
              </w:rPr>
            </w:pPr>
            <w:r>
              <w:rPr>
                <w:rFonts w:ascii="Times New Roman" w:hAnsi="Times New Roman"/>
                <w:sz w:val="28"/>
                <w:szCs w:val="28"/>
              </w:rPr>
              <w:t xml:space="preserve">  -развитие инфраструктуры связи и информационных технологий, доведение показателя плотно</w:t>
            </w:r>
            <w:r w:rsidR="00A4066D">
              <w:rPr>
                <w:rFonts w:ascii="Times New Roman" w:hAnsi="Times New Roman"/>
                <w:sz w:val="28"/>
                <w:szCs w:val="28"/>
              </w:rPr>
              <w:t>сти пользователей Интернет до 9</w:t>
            </w:r>
            <w:r>
              <w:rPr>
                <w:rFonts w:ascii="Times New Roman" w:hAnsi="Times New Roman"/>
                <w:sz w:val="28"/>
                <w:szCs w:val="28"/>
              </w:rPr>
              <w:t>0%.</w:t>
            </w:r>
          </w:p>
          <w:p w:rsidR="00DA7478" w:rsidRDefault="00DA7478">
            <w:pPr>
              <w:spacing w:after="0" w:line="240" w:lineRule="auto"/>
              <w:rPr>
                <w:rFonts w:ascii="Times New Roman" w:hAnsi="Times New Roman"/>
                <w:sz w:val="28"/>
                <w:szCs w:val="28"/>
              </w:rPr>
            </w:pPr>
          </w:p>
          <w:p w:rsidR="00DA7478" w:rsidRDefault="00DA7478">
            <w:pPr>
              <w:spacing w:after="0" w:line="240" w:lineRule="auto"/>
              <w:rPr>
                <w:rFonts w:ascii="Times New Roman" w:hAnsi="Times New Roman"/>
                <w:sz w:val="28"/>
                <w:szCs w:val="28"/>
              </w:rPr>
            </w:pPr>
          </w:p>
          <w:p w:rsidR="00DA7478" w:rsidRDefault="00DA7478">
            <w:pPr>
              <w:spacing w:after="0" w:line="240" w:lineRule="auto"/>
              <w:rPr>
                <w:rFonts w:ascii="Times New Roman" w:hAnsi="Times New Roman"/>
                <w:sz w:val="28"/>
                <w:szCs w:val="28"/>
              </w:rPr>
            </w:pPr>
            <w:r>
              <w:rPr>
                <w:rFonts w:ascii="Times New Roman" w:hAnsi="Times New Roman"/>
                <w:sz w:val="28"/>
                <w:szCs w:val="28"/>
              </w:rPr>
              <w:t xml:space="preserve">      Контроль за реализацией Программы осуществляет Администрация Назрановского муниципального района </w:t>
            </w:r>
          </w:p>
        </w:tc>
      </w:tr>
    </w:tbl>
    <w:p w:rsidR="00DA7478" w:rsidRDefault="00DA7478" w:rsidP="00DA7478">
      <w:pPr>
        <w:keepNext/>
        <w:widowControl w:val="0"/>
        <w:tabs>
          <w:tab w:val="left" w:pos="7938"/>
        </w:tabs>
        <w:suppressAutoHyphens/>
        <w:autoSpaceDE w:val="0"/>
        <w:autoSpaceDN w:val="0"/>
        <w:spacing w:after="0" w:line="360" w:lineRule="auto"/>
        <w:contextualSpacing/>
        <w:outlineLvl w:val="0"/>
        <w:rPr>
          <w:rFonts w:ascii="Times New Roman" w:hAnsi="Times New Roman"/>
          <w:b/>
          <w:sz w:val="28"/>
          <w:szCs w:val="28"/>
        </w:rPr>
      </w:pPr>
    </w:p>
    <w:p w:rsidR="00DA7478" w:rsidRDefault="00DA7478" w:rsidP="00DA7478">
      <w:pPr>
        <w:keepNext/>
        <w:widowControl w:val="0"/>
        <w:tabs>
          <w:tab w:val="left" w:pos="7938"/>
        </w:tabs>
        <w:suppressAutoHyphens/>
        <w:autoSpaceDE w:val="0"/>
        <w:autoSpaceDN w:val="0"/>
        <w:spacing w:after="0" w:line="360" w:lineRule="auto"/>
        <w:contextualSpacing/>
        <w:jc w:val="center"/>
        <w:outlineLvl w:val="0"/>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.Введение</w:t>
      </w:r>
    </w:p>
    <w:p w:rsidR="00DA7478" w:rsidRDefault="00DA7478" w:rsidP="00DA7478">
      <w:pPr>
        <w:widowControl w:val="0"/>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социально-экономического развития Назрановского  муниципального  района </w:t>
      </w:r>
    </w:p>
    <w:p w:rsidR="00DA7478" w:rsidRDefault="00DA7478" w:rsidP="00DA7478">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Программно-целевой подход является одним из инструментов системы управления развитием района, средством реализации органами местного самоуправления социальной и экономической политики, механизмом воздействия на экономические процессы в пределах полномочий с целью </w:t>
      </w:r>
      <w:r>
        <w:rPr>
          <w:rFonts w:ascii="Times New Roman" w:hAnsi="Times New Roman"/>
          <w:sz w:val="28"/>
          <w:szCs w:val="28"/>
        </w:rPr>
        <w:lastRenderedPageBreak/>
        <w:t xml:space="preserve">формирования условий, обеспечивающих последовательное повышение качества жизни населения района, эффективное и целевое использование средств бюджета района. </w:t>
      </w:r>
    </w:p>
    <w:p w:rsidR="00DA7478" w:rsidRDefault="00DA7478" w:rsidP="00DA7478">
      <w:pPr>
        <w:widowControl w:val="0"/>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Разработка и эффективная реализация программы является важнейшим условием устойчивого развития муниципального района.</w:t>
      </w:r>
    </w:p>
    <w:p w:rsidR="00DA7478" w:rsidRDefault="00DA7478" w:rsidP="00DA7478">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Программой социально-экономического развития Назрановского муниципального района  предусмотрено</w:t>
      </w:r>
      <w:r>
        <w:rPr>
          <w:rFonts w:ascii="Times New Roman" w:hAnsi="Times New Roman"/>
          <w:kern w:val="28"/>
          <w:sz w:val="28"/>
          <w:szCs w:val="28"/>
        </w:rPr>
        <w:t xml:space="preserve"> сохранение и развитие достигнутых результатов и положительных тенденций,</w:t>
      </w:r>
      <w:r>
        <w:rPr>
          <w:rFonts w:ascii="Times New Roman" w:hAnsi="Times New Roman"/>
          <w:sz w:val="28"/>
          <w:szCs w:val="28"/>
        </w:rPr>
        <w:t xml:space="preserve"> определены </w:t>
      </w:r>
      <w:r>
        <w:rPr>
          <w:rFonts w:ascii="Times New Roman" w:hAnsi="Times New Roman"/>
          <w:kern w:val="28"/>
          <w:sz w:val="28"/>
          <w:szCs w:val="28"/>
        </w:rPr>
        <w:t xml:space="preserve">цели, задачи и приоритетные направления развития </w:t>
      </w:r>
      <w:r>
        <w:rPr>
          <w:rFonts w:ascii="Times New Roman" w:hAnsi="Times New Roman"/>
          <w:sz w:val="28"/>
          <w:szCs w:val="28"/>
        </w:rPr>
        <w:t>экономики и социальной сферы  района, позволяющие осуществлять контроль ее реализации.</w:t>
      </w:r>
    </w:p>
    <w:p w:rsidR="00DA7478" w:rsidRDefault="00DA7478" w:rsidP="00DA7478">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Основные направления развития Назрановского муниципального района определены с учетом  Генерального плана развития района, экономического потенциала, ресурсного обеспечения, в том числе финансового, и реализуемых на территории района федеральных, республиканских, муниципальных программ.</w:t>
      </w:r>
    </w:p>
    <w:p w:rsidR="00DA7478" w:rsidRDefault="00DA7478" w:rsidP="00DA7478">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Ряд мероприятий носит организационный характер и не требует на их реализацию инвестиционных ресурсов.</w:t>
      </w:r>
    </w:p>
    <w:p w:rsidR="00DA7478" w:rsidRDefault="00DA7478" w:rsidP="00A4066D">
      <w:pPr>
        <w:widowControl w:val="0"/>
        <w:suppressAutoHyphens/>
        <w:autoSpaceDE w:val="0"/>
        <w:autoSpaceDN w:val="0"/>
        <w:spacing w:after="0" w:line="360" w:lineRule="auto"/>
        <w:ind w:firstLine="709"/>
        <w:jc w:val="both"/>
        <w:rPr>
          <w:rFonts w:ascii="Times New Roman" w:hAnsi="Times New Roman"/>
          <w:sz w:val="28"/>
          <w:szCs w:val="28"/>
        </w:rPr>
      </w:pPr>
      <w:r>
        <w:rPr>
          <w:rFonts w:ascii="Times New Roman" w:hAnsi="Times New Roman"/>
          <w:sz w:val="28"/>
          <w:szCs w:val="28"/>
        </w:rPr>
        <w:t>Достижение целей Программы позволит создать условия для формирования динамичной, высокотехнологичной  и инновационной экономики, обеспечивающей устойчивое  развитие района, сформировать комфортную среду, повысить качество жизни населения  и на этой основе – создать условия для разв</w:t>
      </w:r>
      <w:r w:rsidR="00A4066D">
        <w:rPr>
          <w:rFonts w:ascii="Times New Roman" w:hAnsi="Times New Roman"/>
          <w:sz w:val="28"/>
          <w:szCs w:val="28"/>
        </w:rPr>
        <w:t xml:space="preserve">ития человеческого потенциала. </w:t>
      </w:r>
    </w:p>
    <w:p w:rsidR="00DA7478" w:rsidRDefault="00DA7478" w:rsidP="00DA7478">
      <w:pPr>
        <w:spacing w:after="0" w:line="360" w:lineRule="auto"/>
        <w:jc w:val="center"/>
        <w:rPr>
          <w:rFonts w:ascii="Times New Roman" w:hAnsi="Times New Roman"/>
          <w:sz w:val="28"/>
          <w:szCs w:val="28"/>
        </w:rPr>
      </w:pPr>
      <w:r>
        <w:rPr>
          <w:rFonts w:ascii="Times New Roman" w:hAnsi="Times New Roman"/>
          <w:b/>
          <w:bCs/>
          <w:sz w:val="28"/>
          <w:szCs w:val="28"/>
        </w:rPr>
        <w:t>II. Характеристика проблемы и</w:t>
      </w:r>
    </w:p>
    <w:p w:rsidR="00DA7478" w:rsidRDefault="00DA7478" w:rsidP="00DA7478">
      <w:pPr>
        <w:spacing w:after="0" w:line="360" w:lineRule="auto"/>
        <w:jc w:val="center"/>
        <w:rPr>
          <w:rFonts w:ascii="Times New Roman" w:hAnsi="Times New Roman"/>
          <w:b/>
          <w:bCs/>
          <w:sz w:val="28"/>
          <w:szCs w:val="28"/>
        </w:rPr>
      </w:pPr>
      <w:r>
        <w:rPr>
          <w:rFonts w:ascii="Times New Roman" w:hAnsi="Times New Roman"/>
          <w:b/>
          <w:bCs/>
          <w:sz w:val="28"/>
          <w:szCs w:val="28"/>
        </w:rPr>
        <w:t>обоснование необходимости ее решения программными методами</w:t>
      </w:r>
    </w:p>
    <w:p w:rsidR="00DA7478" w:rsidRDefault="00DA7478" w:rsidP="00DA7478">
      <w:pPr>
        <w:jc w:val="both"/>
        <w:rPr>
          <w:rFonts w:ascii="Times New Roman" w:hAnsi="Times New Roman"/>
          <w:sz w:val="28"/>
          <w:szCs w:val="28"/>
        </w:rPr>
      </w:pPr>
      <w:r>
        <w:rPr>
          <w:sz w:val="28"/>
          <w:szCs w:val="28"/>
        </w:rPr>
        <w:t xml:space="preserve">         </w:t>
      </w:r>
      <w:r>
        <w:rPr>
          <w:rFonts w:ascii="Times New Roman" w:hAnsi="Times New Roman"/>
          <w:sz w:val="28"/>
          <w:szCs w:val="28"/>
        </w:rPr>
        <w:t>Назрановский район стал отдельной административной единицей после разделения города Назрань и Назрановского района в 1996 году. Район расположен в западной части республики. С севера район граничит с Малгобекским районом, с востока – Сунженским, с юга и запада с                  РСО - Аланией. Территория района  занимает 40119га.</w:t>
      </w:r>
    </w:p>
    <w:p w:rsidR="00DA7478" w:rsidRDefault="00DA7478" w:rsidP="00DA7478">
      <w:pPr>
        <w:jc w:val="both"/>
        <w:rPr>
          <w:rFonts w:ascii="Times New Roman" w:hAnsi="Times New Roman"/>
          <w:sz w:val="28"/>
          <w:szCs w:val="28"/>
        </w:rPr>
      </w:pPr>
      <w:r>
        <w:rPr>
          <w:rFonts w:ascii="Times New Roman" w:hAnsi="Times New Roman"/>
          <w:sz w:val="28"/>
          <w:szCs w:val="28"/>
        </w:rPr>
        <w:t xml:space="preserve">       Почвы и климат района наиболее благоприятны для развития животноводства, выращивания кукурузы, сахарной свеклы, картофеля, </w:t>
      </w:r>
      <w:r>
        <w:rPr>
          <w:rFonts w:ascii="Times New Roman" w:hAnsi="Times New Roman"/>
          <w:sz w:val="28"/>
          <w:szCs w:val="28"/>
        </w:rPr>
        <w:lastRenderedPageBreak/>
        <w:t xml:space="preserve">овощей, фруктов. На территории района имеются разведанные и  издавна используемые местными жителями запасы глины, гравия, известняка, песка и щебня. В районе </w:t>
      </w:r>
      <w:proofErr w:type="spellStart"/>
      <w:r>
        <w:rPr>
          <w:rFonts w:ascii="Times New Roman" w:hAnsi="Times New Roman"/>
          <w:sz w:val="28"/>
          <w:szCs w:val="28"/>
        </w:rPr>
        <w:t>с.п.Яндаре</w:t>
      </w:r>
      <w:proofErr w:type="spellEnd"/>
      <w:r>
        <w:rPr>
          <w:rFonts w:ascii="Times New Roman" w:hAnsi="Times New Roman"/>
          <w:sz w:val="28"/>
          <w:szCs w:val="28"/>
        </w:rPr>
        <w:t xml:space="preserve"> </w:t>
      </w:r>
      <w:r w:rsidR="00F7357A">
        <w:rPr>
          <w:rFonts w:ascii="Times New Roman" w:hAnsi="Times New Roman"/>
          <w:sz w:val="28"/>
          <w:szCs w:val="28"/>
        </w:rPr>
        <w:t xml:space="preserve">и Барсуки </w:t>
      </w:r>
      <w:r>
        <w:rPr>
          <w:rFonts w:ascii="Times New Roman" w:hAnsi="Times New Roman"/>
          <w:sz w:val="28"/>
          <w:szCs w:val="28"/>
        </w:rPr>
        <w:t>имеются источники родниковых вод.</w:t>
      </w:r>
    </w:p>
    <w:p w:rsidR="00DA7478" w:rsidRDefault="00DA7478" w:rsidP="00DA7478">
      <w:pPr>
        <w:jc w:val="both"/>
        <w:rPr>
          <w:rFonts w:ascii="Times New Roman" w:hAnsi="Times New Roman"/>
        </w:rPr>
      </w:pPr>
      <w:r>
        <w:rPr>
          <w:rFonts w:ascii="Times New Roman" w:hAnsi="Times New Roman"/>
          <w:sz w:val="28"/>
          <w:szCs w:val="28"/>
        </w:rPr>
        <w:t xml:space="preserve">        В состав администрации Назрановского муниципального района входят девять сельских поселений: Али-Юрт, Барсуки, Гази-Юрт, </w:t>
      </w:r>
      <w:proofErr w:type="spellStart"/>
      <w:r>
        <w:rPr>
          <w:rFonts w:ascii="Times New Roman" w:hAnsi="Times New Roman"/>
          <w:sz w:val="28"/>
          <w:szCs w:val="28"/>
        </w:rPr>
        <w:t>Плиево</w:t>
      </w:r>
      <w:proofErr w:type="spellEnd"/>
      <w:r>
        <w:rPr>
          <w:rFonts w:ascii="Times New Roman" w:hAnsi="Times New Roman"/>
          <w:sz w:val="28"/>
          <w:szCs w:val="28"/>
        </w:rPr>
        <w:t xml:space="preserve">, </w:t>
      </w:r>
      <w:proofErr w:type="spellStart"/>
      <w:r>
        <w:rPr>
          <w:rFonts w:ascii="Times New Roman" w:hAnsi="Times New Roman"/>
          <w:sz w:val="28"/>
          <w:szCs w:val="28"/>
        </w:rPr>
        <w:t>Долаково</w:t>
      </w:r>
      <w:proofErr w:type="spellEnd"/>
      <w:r>
        <w:rPr>
          <w:rFonts w:ascii="Times New Roman" w:hAnsi="Times New Roman"/>
          <w:sz w:val="28"/>
          <w:szCs w:val="28"/>
        </w:rPr>
        <w:t xml:space="preserve">, Кантышево, </w:t>
      </w:r>
      <w:proofErr w:type="spellStart"/>
      <w:r>
        <w:rPr>
          <w:rFonts w:ascii="Times New Roman" w:hAnsi="Times New Roman"/>
          <w:sz w:val="28"/>
          <w:szCs w:val="28"/>
        </w:rPr>
        <w:t>Сурхахи</w:t>
      </w:r>
      <w:proofErr w:type="spellEnd"/>
      <w:r>
        <w:rPr>
          <w:rFonts w:ascii="Times New Roman" w:hAnsi="Times New Roman"/>
          <w:sz w:val="28"/>
          <w:szCs w:val="28"/>
        </w:rPr>
        <w:t xml:space="preserve">, </w:t>
      </w:r>
      <w:proofErr w:type="spellStart"/>
      <w:r>
        <w:rPr>
          <w:rFonts w:ascii="Times New Roman" w:hAnsi="Times New Roman"/>
          <w:sz w:val="28"/>
          <w:szCs w:val="28"/>
        </w:rPr>
        <w:t>Экажево</w:t>
      </w:r>
      <w:proofErr w:type="gramStart"/>
      <w:r>
        <w:rPr>
          <w:rFonts w:ascii="Times New Roman" w:hAnsi="Times New Roman"/>
          <w:sz w:val="28"/>
          <w:szCs w:val="28"/>
        </w:rPr>
        <w:t>,Я</w:t>
      </w:r>
      <w:proofErr w:type="gramEnd"/>
      <w:r>
        <w:rPr>
          <w:rFonts w:ascii="Times New Roman" w:hAnsi="Times New Roman"/>
          <w:sz w:val="28"/>
          <w:szCs w:val="28"/>
        </w:rPr>
        <w:t>ндаре</w:t>
      </w:r>
      <w:proofErr w:type="spellEnd"/>
      <w:r>
        <w:rPr>
          <w:rFonts w:ascii="Times New Roman" w:hAnsi="Times New Roman"/>
          <w:sz w:val="28"/>
          <w:szCs w:val="28"/>
        </w:rPr>
        <w:t>.</w:t>
      </w:r>
      <w:r>
        <w:rPr>
          <w:rFonts w:ascii="Times New Roman" w:hAnsi="Times New Roman"/>
        </w:rPr>
        <w:t xml:space="preserve"> </w:t>
      </w:r>
    </w:p>
    <w:p w:rsidR="00DA7478" w:rsidRDefault="00DA7478" w:rsidP="00DA7478">
      <w:pPr>
        <w:spacing w:after="0" w:line="360" w:lineRule="auto"/>
        <w:ind w:firstLine="708"/>
        <w:jc w:val="both"/>
        <w:rPr>
          <w:rFonts w:ascii="Times New Roman" w:hAnsi="Times New Roman"/>
          <w:b/>
          <w:sz w:val="28"/>
          <w:szCs w:val="28"/>
        </w:rPr>
      </w:pPr>
      <w:r>
        <w:t xml:space="preserve">    </w:t>
      </w:r>
      <w:r>
        <w:rPr>
          <w:rFonts w:ascii="Times New Roman" w:hAnsi="Times New Roman"/>
          <w:sz w:val="28"/>
          <w:szCs w:val="28"/>
        </w:rPr>
        <w:t xml:space="preserve">Население района по </w:t>
      </w:r>
      <w:r w:rsidR="00403373">
        <w:rPr>
          <w:rFonts w:ascii="Times New Roman" w:hAnsi="Times New Roman"/>
          <w:sz w:val="28"/>
          <w:szCs w:val="28"/>
        </w:rPr>
        <w:t xml:space="preserve">данным </w:t>
      </w:r>
      <w:proofErr w:type="spellStart"/>
      <w:r w:rsidR="00403373">
        <w:rPr>
          <w:rFonts w:ascii="Times New Roman" w:hAnsi="Times New Roman"/>
          <w:sz w:val="28"/>
          <w:szCs w:val="28"/>
        </w:rPr>
        <w:t>Ингушетиястат</w:t>
      </w:r>
      <w:proofErr w:type="spellEnd"/>
      <w:r w:rsidR="00A4066D">
        <w:rPr>
          <w:rFonts w:ascii="Times New Roman" w:hAnsi="Times New Roman"/>
          <w:sz w:val="28"/>
          <w:szCs w:val="28"/>
        </w:rPr>
        <w:t xml:space="preserve"> на </w:t>
      </w:r>
      <w:r w:rsidR="00A4066D">
        <w:rPr>
          <w:rFonts w:ascii="Times New Roman" w:hAnsi="Times New Roman"/>
          <w:sz w:val="28"/>
          <w:szCs w:val="28"/>
        </w:rPr>
        <w:t xml:space="preserve">01.01.2023г. </w:t>
      </w:r>
      <w:r w:rsidR="00A4066D">
        <w:rPr>
          <w:rFonts w:ascii="Times New Roman" w:hAnsi="Times New Roman"/>
          <w:sz w:val="28"/>
          <w:szCs w:val="28"/>
        </w:rPr>
        <w:t xml:space="preserve">составляет 109 177 </w:t>
      </w:r>
      <w:r>
        <w:rPr>
          <w:rFonts w:ascii="Times New Roman" w:hAnsi="Times New Roman"/>
          <w:sz w:val="28"/>
          <w:szCs w:val="28"/>
        </w:rPr>
        <w:t>человек.</w:t>
      </w:r>
    </w:p>
    <w:p w:rsidR="00DA7478" w:rsidRDefault="00DA7478" w:rsidP="00DA7478">
      <w:pPr>
        <w:spacing w:after="0" w:line="360" w:lineRule="auto"/>
        <w:ind w:firstLine="708"/>
        <w:jc w:val="center"/>
        <w:rPr>
          <w:rFonts w:ascii="Times New Roman" w:hAnsi="Times New Roman"/>
          <w:sz w:val="28"/>
          <w:szCs w:val="28"/>
        </w:rPr>
      </w:pPr>
      <w:r>
        <w:rPr>
          <w:rFonts w:ascii="Times New Roman" w:hAnsi="Times New Roman"/>
          <w:b/>
          <w:bCs/>
          <w:sz w:val="28"/>
          <w:szCs w:val="28"/>
        </w:rPr>
        <w:t>Сельское хозяйство.</w:t>
      </w:r>
    </w:p>
    <w:p w:rsidR="00DA7478" w:rsidRDefault="00DA7478" w:rsidP="00DA7478">
      <w:pPr>
        <w:jc w:val="both"/>
        <w:rPr>
          <w:rFonts w:ascii="Times New Roman" w:hAnsi="Times New Roman"/>
          <w:sz w:val="28"/>
          <w:szCs w:val="28"/>
        </w:rPr>
      </w:pPr>
      <w:r>
        <w:rPr>
          <w:rFonts w:ascii="Times New Roman" w:hAnsi="Times New Roman"/>
          <w:sz w:val="28"/>
          <w:szCs w:val="28"/>
        </w:rPr>
        <w:t xml:space="preserve">        Особое внимание уделяется стабилизации и дальнейшему развитию агропромышленного комплекса. Учитывая высокую </w:t>
      </w:r>
      <w:proofErr w:type="spellStart"/>
      <w:r>
        <w:rPr>
          <w:rFonts w:ascii="Times New Roman" w:hAnsi="Times New Roman"/>
          <w:sz w:val="28"/>
          <w:szCs w:val="28"/>
        </w:rPr>
        <w:t>дотационность</w:t>
      </w:r>
      <w:proofErr w:type="spellEnd"/>
      <w:r>
        <w:rPr>
          <w:rFonts w:ascii="Times New Roman" w:hAnsi="Times New Roman"/>
          <w:sz w:val="28"/>
          <w:szCs w:val="28"/>
        </w:rPr>
        <w:t xml:space="preserve"> и необходимость импорта замещения, администрацией района проводится работа на постоянной основе по развитию АПК и стимулированию сельхозпроизводителя.</w:t>
      </w:r>
    </w:p>
    <w:p w:rsidR="00DA7478" w:rsidRDefault="00DA7478" w:rsidP="00DA7478">
      <w:pPr>
        <w:spacing w:after="0" w:line="360" w:lineRule="auto"/>
        <w:jc w:val="both"/>
        <w:rPr>
          <w:rFonts w:ascii="Times New Roman" w:hAnsi="Times New Roman"/>
          <w:sz w:val="28"/>
          <w:szCs w:val="28"/>
        </w:rPr>
      </w:pPr>
      <w:r>
        <w:rPr>
          <w:rFonts w:ascii="Times New Roman" w:hAnsi="Times New Roman"/>
          <w:sz w:val="28"/>
          <w:szCs w:val="28"/>
        </w:rPr>
        <w:t xml:space="preserve">В Назрановском районе интенсивно развивается животноводство. В КФХ наблюдается тенденция роста поголовья крупного рогатого скота, овец и коз, причем основной упор делается на увеличение поголовья скота мясного направления. </w:t>
      </w:r>
    </w:p>
    <w:p w:rsidR="00DA7478" w:rsidRDefault="00DA7478" w:rsidP="00DA7478">
      <w:pPr>
        <w:spacing w:after="0" w:line="360" w:lineRule="auto"/>
        <w:ind w:firstLine="708"/>
        <w:jc w:val="both"/>
        <w:rPr>
          <w:rFonts w:ascii="Times New Roman" w:hAnsi="Times New Roman"/>
          <w:sz w:val="28"/>
          <w:szCs w:val="28"/>
        </w:rPr>
      </w:pPr>
      <w:r>
        <w:rPr>
          <w:rFonts w:ascii="Times New Roman" w:hAnsi="Times New Roman"/>
          <w:sz w:val="28"/>
          <w:szCs w:val="28"/>
        </w:rPr>
        <w:t>Также разведением крупного рогатого скота на территории района занимаются:</w:t>
      </w:r>
    </w:p>
    <w:p w:rsidR="00DA7478" w:rsidRDefault="00DA7478" w:rsidP="00DA7478">
      <w:pPr>
        <w:pStyle w:val="a5"/>
        <w:numPr>
          <w:ilvl w:val="0"/>
          <w:numId w:val="1"/>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КФХ «</w:t>
      </w:r>
      <w:proofErr w:type="spellStart"/>
      <w:r>
        <w:rPr>
          <w:rFonts w:ascii="Times New Roman" w:eastAsia="Times New Roman" w:hAnsi="Times New Roman"/>
          <w:sz w:val="28"/>
          <w:szCs w:val="28"/>
          <w:lang w:eastAsia="ru-RU"/>
        </w:rPr>
        <w:t>Хамхоев</w:t>
      </w:r>
      <w:proofErr w:type="spellEnd"/>
      <w:r>
        <w:rPr>
          <w:rFonts w:ascii="Times New Roman" w:eastAsia="Times New Roman" w:hAnsi="Times New Roman"/>
          <w:sz w:val="28"/>
          <w:szCs w:val="28"/>
          <w:lang w:eastAsia="ru-RU"/>
        </w:rPr>
        <w:t xml:space="preserve"> И.М.» в хозяйстве, которого насчитывается около 150 голов КРС в с.п. </w:t>
      </w:r>
      <w:proofErr w:type="spellStart"/>
      <w:r>
        <w:rPr>
          <w:rFonts w:ascii="Times New Roman" w:eastAsia="Times New Roman" w:hAnsi="Times New Roman"/>
          <w:sz w:val="28"/>
          <w:szCs w:val="28"/>
          <w:lang w:eastAsia="ru-RU"/>
        </w:rPr>
        <w:t>Плиево</w:t>
      </w:r>
      <w:proofErr w:type="spellEnd"/>
      <w:r>
        <w:rPr>
          <w:rFonts w:ascii="Times New Roman" w:eastAsia="Times New Roman" w:hAnsi="Times New Roman"/>
          <w:sz w:val="28"/>
          <w:szCs w:val="28"/>
          <w:lang w:eastAsia="ru-RU"/>
        </w:rPr>
        <w:t>.</w:t>
      </w:r>
    </w:p>
    <w:p w:rsidR="00DA7478" w:rsidRDefault="00DA7478" w:rsidP="00DA7478">
      <w:pPr>
        <w:pStyle w:val="a5"/>
        <w:numPr>
          <w:ilvl w:val="0"/>
          <w:numId w:val="1"/>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КФХ </w:t>
      </w:r>
      <w:proofErr w:type="spellStart"/>
      <w:r>
        <w:rPr>
          <w:rFonts w:ascii="Times New Roman" w:eastAsia="Times New Roman" w:hAnsi="Times New Roman"/>
          <w:sz w:val="28"/>
          <w:szCs w:val="28"/>
          <w:lang w:eastAsia="ru-RU"/>
        </w:rPr>
        <w:t>Муталиева</w:t>
      </w:r>
      <w:proofErr w:type="spellEnd"/>
      <w:r>
        <w:rPr>
          <w:rFonts w:ascii="Times New Roman" w:eastAsia="Times New Roman" w:hAnsi="Times New Roman"/>
          <w:sz w:val="28"/>
          <w:szCs w:val="28"/>
          <w:lang w:eastAsia="ru-RU"/>
        </w:rPr>
        <w:t xml:space="preserve"> Исмаила </w:t>
      </w:r>
      <w:proofErr w:type="spellStart"/>
      <w:r>
        <w:rPr>
          <w:rFonts w:ascii="Times New Roman" w:eastAsia="Times New Roman" w:hAnsi="Times New Roman"/>
          <w:sz w:val="28"/>
          <w:szCs w:val="28"/>
          <w:lang w:eastAsia="ru-RU"/>
        </w:rPr>
        <w:t>Аюповича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с.п.Экажево</w:t>
      </w:r>
      <w:proofErr w:type="spellEnd"/>
      <w:r>
        <w:rPr>
          <w:rFonts w:ascii="Times New Roman" w:eastAsia="Times New Roman" w:hAnsi="Times New Roman"/>
          <w:sz w:val="28"/>
          <w:szCs w:val="28"/>
          <w:lang w:eastAsia="ru-RU"/>
        </w:rPr>
        <w:t xml:space="preserve"> в хозяйстве, которого насчитывается около 110 </w:t>
      </w:r>
      <w:r w:rsidR="00403373">
        <w:rPr>
          <w:rFonts w:ascii="Times New Roman" w:eastAsia="Times New Roman" w:hAnsi="Times New Roman"/>
          <w:sz w:val="28"/>
          <w:szCs w:val="28"/>
          <w:lang w:eastAsia="ru-RU"/>
        </w:rPr>
        <w:t>голов КРС и</w:t>
      </w:r>
      <w:r>
        <w:rPr>
          <w:rFonts w:ascii="Times New Roman" w:eastAsia="Times New Roman" w:hAnsi="Times New Roman"/>
          <w:sz w:val="28"/>
          <w:szCs w:val="28"/>
          <w:lang w:eastAsia="ru-RU"/>
        </w:rPr>
        <w:t xml:space="preserve"> 80 голов МРС. </w:t>
      </w:r>
    </w:p>
    <w:p w:rsidR="00DA7478" w:rsidRDefault="00DA7478" w:rsidP="00DA7478">
      <w:pPr>
        <w:pStyle w:val="a5"/>
        <w:numPr>
          <w:ilvl w:val="0"/>
          <w:numId w:val="1"/>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КФХ </w:t>
      </w:r>
      <w:proofErr w:type="spellStart"/>
      <w:r>
        <w:rPr>
          <w:rFonts w:ascii="Times New Roman" w:eastAsia="Times New Roman" w:hAnsi="Times New Roman"/>
          <w:sz w:val="28"/>
          <w:szCs w:val="28"/>
          <w:lang w:eastAsia="ru-RU"/>
        </w:rPr>
        <w:t>Кодзоева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Исрапила</w:t>
      </w:r>
      <w:proofErr w:type="spellEnd"/>
      <w:r>
        <w:rPr>
          <w:rFonts w:ascii="Times New Roman" w:eastAsia="Times New Roman" w:hAnsi="Times New Roman"/>
          <w:sz w:val="28"/>
          <w:szCs w:val="28"/>
          <w:lang w:eastAsia="ru-RU"/>
        </w:rPr>
        <w:t xml:space="preserve"> Исаевича </w:t>
      </w:r>
      <w:proofErr w:type="spellStart"/>
      <w:r>
        <w:rPr>
          <w:rFonts w:ascii="Times New Roman" w:eastAsia="Times New Roman" w:hAnsi="Times New Roman"/>
          <w:sz w:val="28"/>
          <w:szCs w:val="28"/>
          <w:lang w:eastAsia="ru-RU"/>
        </w:rPr>
        <w:t>с.п</w:t>
      </w:r>
      <w:proofErr w:type="spellEnd"/>
      <w:r>
        <w:rPr>
          <w:rFonts w:ascii="Times New Roman" w:eastAsia="Times New Roman" w:hAnsi="Times New Roman"/>
          <w:sz w:val="28"/>
          <w:szCs w:val="28"/>
          <w:lang w:eastAsia="ru-RU"/>
        </w:rPr>
        <w:t>. Кантышево в хозяйстве, которого 250 голов КРС.</w:t>
      </w:r>
    </w:p>
    <w:p w:rsidR="00DA7478" w:rsidRDefault="00DA7478" w:rsidP="00DA7478">
      <w:pPr>
        <w:pStyle w:val="a5"/>
        <w:numPr>
          <w:ilvl w:val="0"/>
          <w:numId w:val="1"/>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КФХ </w:t>
      </w:r>
      <w:proofErr w:type="spellStart"/>
      <w:r>
        <w:rPr>
          <w:rFonts w:ascii="Times New Roman" w:eastAsia="Times New Roman" w:hAnsi="Times New Roman"/>
          <w:sz w:val="28"/>
          <w:szCs w:val="28"/>
          <w:lang w:eastAsia="ru-RU"/>
        </w:rPr>
        <w:t>Белхороева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Баматгирея</w:t>
      </w:r>
      <w:proofErr w:type="spellEnd"/>
      <w:r>
        <w:rPr>
          <w:rFonts w:ascii="Times New Roman" w:eastAsia="Times New Roman" w:hAnsi="Times New Roman"/>
          <w:sz w:val="28"/>
          <w:szCs w:val="28"/>
          <w:lang w:eastAsia="ru-RU"/>
        </w:rPr>
        <w:t xml:space="preserve"> Магомедовича </w:t>
      </w:r>
      <w:proofErr w:type="spellStart"/>
      <w:r>
        <w:rPr>
          <w:rFonts w:ascii="Times New Roman" w:eastAsia="Times New Roman" w:hAnsi="Times New Roman"/>
          <w:sz w:val="28"/>
          <w:szCs w:val="28"/>
          <w:lang w:eastAsia="ru-RU"/>
        </w:rPr>
        <w:t>с.п</w:t>
      </w:r>
      <w:proofErr w:type="spellEnd"/>
      <w:r>
        <w:rPr>
          <w:rFonts w:ascii="Times New Roman" w:eastAsia="Times New Roman" w:hAnsi="Times New Roman"/>
          <w:sz w:val="28"/>
          <w:szCs w:val="28"/>
          <w:lang w:eastAsia="ru-RU"/>
        </w:rPr>
        <w:t>. Сурхахи в хозяйстве, которого насчитывается около 100 голов КРС.</w:t>
      </w:r>
    </w:p>
    <w:p w:rsidR="00DA7478" w:rsidRDefault="00DA7478" w:rsidP="00DA7478">
      <w:pPr>
        <w:spacing w:before="225" w:after="225" w:line="360" w:lineRule="auto"/>
        <w:jc w:val="both"/>
        <w:rPr>
          <w:rFonts w:ascii="Times New Roman" w:hAnsi="Times New Roman"/>
          <w:color w:val="000000"/>
          <w:sz w:val="28"/>
          <w:szCs w:val="28"/>
        </w:rPr>
      </w:pPr>
      <w:r>
        <w:rPr>
          <w:rFonts w:ascii="Times New Roman" w:hAnsi="Times New Roman"/>
          <w:color w:val="000000"/>
          <w:sz w:val="28"/>
          <w:szCs w:val="28"/>
        </w:rPr>
        <w:t xml:space="preserve">    В сельском поселении</w:t>
      </w:r>
      <w:r>
        <w:rPr>
          <w:rFonts w:ascii="Times New Roman" w:hAnsi="Times New Roman"/>
          <w:b/>
          <w:color w:val="000000"/>
          <w:sz w:val="28"/>
          <w:szCs w:val="28"/>
        </w:rPr>
        <w:t xml:space="preserve"> </w:t>
      </w:r>
      <w:proofErr w:type="spellStart"/>
      <w:r w:rsidR="00D469B7">
        <w:rPr>
          <w:rFonts w:ascii="Times New Roman" w:hAnsi="Times New Roman"/>
          <w:color w:val="000000"/>
          <w:sz w:val="28"/>
          <w:szCs w:val="28"/>
        </w:rPr>
        <w:t>Экажево</w:t>
      </w:r>
      <w:proofErr w:type="spellEnd"/>
      <w:r w:rsidR="00D469B7">
        <w:rPr>
          <w:rFonts w:ascii="Times New Roman" w:hAnsi="Times New Roman"/>
          <w:color w:val="000000"/>
          <w:sz w:val="28"/>
          <w:szCs w:val="28"/>
        </w:rPr>
        <w:t xml:space="preserve"> функционирует</w:t>
      </w:r>
      <w:r>
        <w:rPr>
          <w:rFonts w:ascii="Times New Roman" w:hAnsi="Times New Roman"/>
          <w:color w:val="000000"/>
          <w:sz w:val="28"/>
          <w:szCs w:val="28"/>
        </w:rPr>
        <w:t xml:space="preserve"> крупнейший в СКФО мясоперерабатывающий комплекс на 800 голов с суточным забоем от 150 до 200 голов. Мясокомбинат на 800 голов КРС общей площадью 20 тыс.кв.м. </w:t>
      </w:r>
      <w:r>
        <w:rPr>
          <w:rFonts w:ascii="Times New Roman" w:hAnsi="Times New Roman"/>
          <w:color w:val="000000"/>
          <w:sz w:val="28"/>
          <w:szCs w:val="28"/>
        </w:rPr>
        <w:lastRenderedPageBreak/>
        <w:t>построен полностью за счет внебюджетных источников, при активной поддержке властей Ингушетии. На частном предприятии будут выпускать порядка 100 наименований продукции, в том числе, различные колбасные изделия, полуфабрикаты и т.д.</w:t>
      </w:r>
    </w:p>
    <w:p w:rsidR="00DA7478" w:rsidRDefault="00DA7478" w:rsidP="00DA7478">
      <w:pPr>
        <w:spacing w:after="0" w:line="360" w:lineRule="auto"/>
        <w:ind w:firstLine="708"/>
        <w:jc w:val="both"/>
        <w:rPr>
          <w:rFonts w:ascii="Times New Roman" w:hAnsi="Times New Roman"/>
          <w:sz w:val="28"/>
          <w:szCs w:val="28"/>
        </w:rPr>
      </w:pPr>
      <w:r>
        <w:rPr>
          <w:rFonts w:ascii="Times New Roman" w:hAnsi="Times New Roman"/>
          <w:sz w:val="28"/>
          <w:szCs w:val="28"/>
        </w:rPr>
        <w:t>В животноводстве получают развитие семейные фермы в основном по производству мяса крупного рогатого скота и молока. Этот сектор производства растет наиболее высокими темпами в районе. Население района, обладающее хорошими навыками в животноводстве, в современных условиях делает упор именно на нее. Об этом свидетельствуют и количество крупного и мелкого рогатого скота находящегося в личных подсобных хозяйствах района. На сегодняшний день в личных подсобных хозяйствах</w:t>
      </w:r>
      <w:r w:rsidR="00F7357A">
        <w:rPr>
          <w:rFonts w:ascii="Times New Roman" w:hAnsi="Times New Roman"/>
          <w:sz w:val="28"/>
          <w:szCs w:val="28"/>
        </w:rPr>
        <w:t xml:space="preserve"> района насчитывается около 15000 голов КРС и 15500 </w:t>
      </w:r>
      <w:r>
        <w:rPr>
          <w:rFonts w:ascii="Times New Roman" w:hAnsi="Times New Roman"/>
          <w:sz w:val="28"/>
          <w:szCs w:val="28"/>
        </w:rPr>
        <w:t xml:space="preserve">голов МРС.  </w:t>
      </w:r>
    </w:p>
    <w:p w:rsidR="00DA7478" w:rsidRDefault="00DA7478" w:rsidP="00A4066D">
      <w:pPr>
        <w:spacing w:after="0" w:line="360" w:lineRule="auto"/>
        <w:ind w:firstLine="708"/>
        <w:jc w:val="both"/>
        <w:rPr>
          <w:rFonts w:ascii="Times New Roman" w:hAnsi="Times New Roman"/>
          <w:sz w:val="28"/>
          <w:szCs w:val="28"/>
        </w:rPr>
      </w:pPr>
      <w:r>
        <w:rPr>
          <w:rFonts w:ascii="Times New Roman" w:hAnsi="Times New Roman"/>
          <w:sz w:val="28"/>
          <w:szCs w:val="28"/>
        </w:rPr>
        <w:t>За последние годы увеличилась и посевная площадь Крестьянских фермерских хозяйств распложенных на подведомственной территории, что составило 11864 по сравнению пр</w:t>
      </w:r>
      <w:r w:rsidR="00A4066D">
        <w:rPr>
          <w:rFonts w:ascii="Times New Roman" w:hAnsi="Times New Roman"/>
          <w:sz w:val="28"/>
          <w:szCs w:val="28"/>
        </w:rPr>
        <w:t xml:space="preserve">ошлогодними данными 10648  га. </w:t>
      </w:r>
    </w:p>
    <w:p w:rsidR="00DA7478" w:rsidRDefault="00DA7478" w:rsidP="00DA7478">
      <w:pPr>
        <w:spacing w:after="0" w:line="360" w:lineRule="auto"/>
        <w:jc w:val="center"/>
        <w:rPr>
          <w:rFonts w:ascii="Times New Roman" w:hAnsi="Times New Roman"/>
          <w:b/>
          <w:bCs/>
          <w:sz w:val="28"/>
          <w:szCs w:val="28"/>
        </w:rPr>
      </w:pPr>
      <w:r>
        <w:rPr>
          <w:rFonts w:ascii="Times New Roman" w:hAnsi="Times New Roman"/>
          <w:b/>
          <w:bCs/>
          <w:sz w:val="28"/>
          <w:szCs w:val="28"/>
        </w:rPr>
        <w:t>Малый и средний бизнес.</w:t>
      </w:r>
    </w:p>
    <w:p w:rsidR="00DA7478" w:rsidRDefault="00DA7478" w:rsidP="00DA7478">
      <w:pPr>
        <w:spacing w:after="0" w:line="360" w:lineRule="auto"/>
        <w:ind w:left="57"/>
        <w:jc w:val="both"/>
        <w:rPr>
          <w:rFonts w:ascii="Times New Roman" w:hAnsi="Times New Roman"/>
          <w:sz w:val="28"/>
          <w:szCs w:val="28"/>
        </w:rPr>
      </w:pPr>
      <w:r>
        <w:rPr>
          <w:rFonts w:ascii="Times New Roman" w:hAnsi="Times New Roman"/>
          <w:sz w:val="28"/>
          <w:szCs w:val="28"/>
        </w:rPr>
        <w:t xml:space="preserve">            На территории района функци</w:t>
      </w:r>
      <w:r w:rsidR="00A4066D">
        <w:rPr>
          <w:rFonts w:ascii="Times New Roman" w:hAnsi="Times New Roman"/>
          <w:sz w:val="28"/>
          <w:szCs w:val="28"/>
        </w:rPr>
        <w:t>онируют 378</w:t>
      </w:r>
      <w:r>
        <w:rPr>
          <w:rFonts w:ascii="Times New Roman" w:hAnsi="Times New Roman"/>
          <w:sz w:val="28"/>
          <w:szCs w:val="28"/>
        </w:rPr>
        <w:t xml:space="preserve"> малых и средних предприятия. Основное направление деятельности предприятий – производство стройматериалов, общественное питание, сфера услуг. </w:t>
      </w:r>
    </w:p>
    <w:p w:rsidR="00DA7478" w:rsidRDefault="00DA7478" w:rsidP="00A4066D">
      <w:pPr>
        <w:spacing w:after="0" w:line="360" w:lineRule="auto"/>
        <w:ind w:left="57"/>
        <w:jc w:val="both"/>
        <w:rPr>
          <w:rFonts w:ascii="Times New Roman" w:hAnsi="Times New Roman"/>
          <w:sz w:val="28"/>
          <w:szCs w:val="28"/>
        </w:rPr>
      </w:pPr>
      <w:r>
        <w:rPr>
          <w:rFonts w:ascii="Times New Roman" w:hAnsi="Times New Roman"/>
          <w:sz w:val="28"/>
          <w:szCs w:val="28"/>
        </w:rPr>
        <w:t xml:space="preserve">         Благодаря предпринимательской активности малого бизнеса население района обеспечено бытовыми услугами, продуктами питания и непродовольственными товарами, услугами общественного питания, транспортными услугами. Малое предпринимательство в районе является одним из механизмов решения экономических и социальных проблем, создания прогрессивной структуры местной экономики, снижения уровня безработицы.  В этой </w:t>
      </w:r>
      <w:r w:rsidR="00F7357A">
        <w:rPr>
          <w:rFonts w:ascii="Times New Roman" w:hAnsi="Times New Roman"/>
          <w:sz w:val="28"/>
          <w:szCs w:val="28"/>
        </w:rPr>
        <w:t>сфере малого</w:t>
      </w:r>
      <w:r>
        <w:rPr>
          <w:rFonts w:ascii="Times New Roman" w:hAnsi="Times New Roman"/>
          <w:sz w:val="28"/>
          <w:szCs w:val="28"/>
        </w:rPr>
        <w:t xml:space="preserve"> и среднего бизнес</w:t>
      </w:r>
      <w:r w:rsidR="00A4066D">
        <w:rPr>
          <w:rFonts w:ascii="Times New Roman" w:hAnsi="Times New Roman"/>
          <w:sz w:val="28"/>
          <w:szCs w:val="28"/>
        </w:rPr>
        <w:t xml:space="preserve">а работают более 1000 человек. </w:t>
      </w:r>
    </w:p>
    <w:p w:rsidR="00DA7478" w:rsidRDefault="00DA7478" w:rsidP="00DA7478">
      <w:pPr>
        <w:spacing w:after="0" w:line="360" w:lineRule="auto"/>
        <w:jc w:val="center"/>
        <w:rPr>
          <w:rFonts w:ascii="Times New Roman" w:hAnsi="Times New Roman"/>
          <w:sz w:val="28"/>
          <w:szCs w:val="28"/>
        </w:rPr>
      </w:pPr>
      <w:r>
        <w:rPr>
          <w:rFonts w:ascii="Times New Roman" w:hAnsi="Times New Roman"/>
          <w:b/>
          <w:bCs/>
          <w:sz w:val="28"/>
          <w:szCs w:val="28"/>
        </w:rPr>
        <w:t>Промышленность.</w:t>
      </w:r>
    </w:p>
    <w:p w:rsidR="00DA7478" w:rsidRDefault="00DA7478" w:rsidP="00DA7478">
      <w:pPr>
        <w:spacing w:line="360" w:lineRule="auto"/>
        <w:jc w:val="both"/>
        <w:rPr>
          <w:rFonts w:ascii="Times New Roman" w:hAnsi="Times New Roman"/>
          <w:sz w:val="28"/>
          <w:szCs w:val="28"/>
        </w:rPr>
      </w:pPr>
      <w:r>
        <w:rPr>
          <w:rFonts w:ascii="Times New Roman" w:hAnsi="Times New Roman"/>
          <w:sz w:val="28"/>
          <w:szCs w:val="28"/>
        </w:rPr>
        <w:t xml:space="preserve">          Фактически в районе слабо развита промышленность.</w:t>
      </w:r>
      <w:r>
        <w:t xml:space="preserve"> </w:t>
      </w:r>
      <w:r>
        <w:rPr>
          <w:rFonts w:ascii="Times New Roman" w:hAnsi="Times New Roman"/>
          <w:sz w:val="28"/>
          <w:szCs w:val="28"/>
        </w:rPr>
        <w:t xml:space="preserve"> Промышленная</w:t>
      </w:r>
      <w:r>
        <w:t xml:space="preserve"> </w:t>
      </w:r>
      <w:r>
        <w:rPr>
          <w:rFonts w:ascii="Times New Roman" w:hAnsi="Times New Roman"/>
          <w:sz w:val="28"/>
          <w:szCs w:val="28"/>
        </w:rPr>
        <w:t xml:space="preserve">площадка в </w:t>
      </w:r>
      <w:proofErr w:type="spellStart"/>
      <w:r>
        <w:rPr>
          <w:rFonts w:ascii="Times New Roman" w:hAnsi="Times New Roman"/>
          <w:sz w:val="28"/>
          <w:szCs w:val="28"/>
        </w:rPr>
        <w:t>с.п</w:t>
      </w:r>
      <w:proofErr w:type="gramStart"/>
      <w:r>
        <w:rPr>
          <w:rFonts w:ascii="Times New Roman" w:hAnsi="Times New Roman"/>
          <w:sz w:val="28"/>
          <w:szCs w:val="28"/>
        </w:rPr>
        <w:t>.А</w:t>
      </w:r>
      <w:proofErr w:type="gramEnd"/>
      <w:r>
        <w:rPr>
          <w:rFonts w:ascii="Times New Roman" w:hAnsi="Times New Roman"/>
          <w:sz w:val="28"/>
          <w:szCs w:val="28"/>
        </w:rPr>
        <w:t>ли</w:t>
      </w:r>
      <w:proofErr w:type="spellEnd"/>
      <w:r>
        <w:rPr>
          <w:rFonts w:ascii="Times New Roman" w:hAnsi="Times New Roman"/>
          <w:sz w:val="28"/>
          <w:szCs w:val="28"/>
        </w:rPr>
        <w:t xml:space="preserve">-Юрт создана в рамках реализации </w:t>
      </w:r>
      <w:r w:rsidR="00403373">
        <w:rPr>
          <w:rFonts w:ascii="Times New Roman" w:hAnsi="Times New Roman"/>
          <w:sz w:val="28"/>
          <w:szCs w:val="28"/>
        </w:rPr>
        <w:t>мероприятий ФЦП</w:t>
      </w:r>
      <w:r>
        <w:rPr>
          <w:rFonts w:ascii="Times New Roman" w:hAnsi="Times New Roman"/>
          <w:sz w:val="28"/>
          <w:szCs w:val="28"/>
        </w:rPr>
        <w:t xml:space="preserve">     </w:t>
      </w:r>
      <w:r>
        <w:rPr>
          <w:rFonts w:ascii="Times New Roman" w:hAnsi="Times New Roman"/>
          <w:sz w:val="28"/>
          <w:szCs w:val="28"/>
        </w:rPr>
        <w:lastRenderedPageBreak/>
        <w:t>«СЭР РИ» вв</w:t>
      </w:r>
      <w:r w:rsidR="00D469B7">
        <w:rPr>
          <w:rFonts w:ascii="Times New Roman" w:hAnsi="Times New Roman"/>
          <w:sz w:val="28"/>
          <w:szCs w:val="28"/>
        </w:rPr>
        <w:t>еден комбинат детского питания, функционирует завод по изготовлению алюминиевых профилей «РИАК»</w:t>
      </w:r>
      <w:r w:rsidR="00A4066D">
        <w:rPr>
          <w:rFonts w:ascii="Times New Roman" w:hAnsi="Times New Roman"/>
          <w:sz w:val="28"/>
          <w:szCs w:val="28"/>
        </w:rPr>
        <w:t>, завод алюминиевых сплавов «РИАЛ», швейный комбинат на 800 рабочих мест</w:t>
      </w:r>
      <w:r w:rsidR="00D469B7">
        <w:rPr>
          <w:rFonts w:ascii="Times New Roman" w:hAnsi="Times New Roman"/>
          <w:sz w:val="28"/>
          <w:szCs w:val="28"/>
        </w:rPr>
        <w:t>.</w:t>
      </w:r>
    </w:p>
    <w:p w:rsidR="00DA7478" w:rsidRDefault="00DA7478" w:rsidP="00DA7478">
      <w:pPr>
        <w:spacing w:line="360" w:lineRule="auto"/>
        <w:jc w:val="center"/>
        <w:rPr>
          <w:rFonts w:ascii="Times New Roman" w:hAnsi="Times New Roman"/>
          <w:b/>
          <w:sz w:val="28"/>
          <w:szCs w:val="28"/>
        </w:rPr>
      </w:pPr>
      <w:r>
        <w:rPr>
          <w:rFonts w:ascii="Times New Roman" w:hAnsi="Times New Roman"/>
          <w:b/>
          <w:sz w:val="28"/>
          <w:szCs w:val="28"/>
        </w:rPr>
        <w:t>Внебюджетные инвестиции.</w:t>
      </w:r>
    </w:p>
    <w:p w:rsidR="00DA7478" w:rsidRDefault="00DA7478" w:rsidP="00DA7478">
      <w:pPr>
        <w:spacing w:after="0"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В целях привлечения внебюджетных инвестиций реализуются проекты на территории инвестиционной площадки сельского поселения Али-Юрт. Такие как:</w:t>
      </w:r>
    </w:p>
    <w:p w:rsidR="00DA7478" w:rsidRDefault="00DA7478" w:rsidP="00DA7478">
      <w:pPr>
        <w:spacing w:after="0" w:line="360" w:lineRule="auto"/>
        <w:jc w:val="both"/>
        <w:rPr>
          <w:rFonts w:ascii="Times New Roman" w:hAnsi="Times New Roman"/>
          <w:sz w:val="28"/>
          <w:szCs w:val="28"/>
        </w:rPr>
      </w:pPr>
      <w:r>
        <w:rPr>
          <w:rFonts w:ascii="Times New Roman" w:hAnsi="Times New Roman"/>
          <w:sz w:val="28"/>
          <w:szCs w:val="28"/>
        </w:rPr>
        <w:t xml:space="preserve">     -Построен завод по производству красок (Инвестор ООО «</w:t>
      </w:r>
      <w:proofErr w:type="spellStart"/>
      <w:r>
        <w:rPr>
          <w:rFonts w:ascii="Times New Roman" w:hAnsi="Times New Roman"/>
          <w:sz w:val="28"/>
          <w:szCs w:val="28"/>
        </w:rPr>
        <w:t>ЭлитСтрой</w:t>
      </w:r>
      <w:proofErr w:type="spellEnd"/>
      <w:r>
        <w:rPr>
          <w:rFonts w:ascii="Times New Roman" w:hAnsi="Times New Roman"/>
          <w:sz w:val="28"/>
          <w:szCs w:val="28"/>
        </w:rPr>
        <w:t>», общий объем инвестиций 303,2 млн. рублей);</w:t>
      </w:r>
    </w:p>
    <w:p w:rsidR="00DA7478" w:rsidRDefault="00DA7478" w:rsidP="00DA7478">
      <w:pPr>
        <w:spacing w:after="0"/>
        <w:jc w:val="both"/>
        <w:rPr>
          <w:rFonts w:ascii="Times New Roman" w:hAnsi="Times New Roman"/>
          <w:sz w:val="28"/>
          <w:szCs w:val="28"/>
        </w:rPr>
      </w:pPr>
      <w:r>
        <w:rPr>
          <w:rFonts w:ascii="Times New Roman" w:hAnsi="Times New Roman"/>
          <w:sz w:val="28"/>
          <w:szCs w:val="28"/>
        </w:rPr>
        <w:t xml:space="preserve">     -Построен цех по расфасовке пищевых продуктов в с.п. </w:t>
      </w:r>
      <w:r w:rsidR="00E66A51">
        <w:rPr>
          <w:rFonts w:ascii="Times New Roman" w:hAnsi="Times New Roman"/>
          <w:sz w:val="28"/>
          <w:szCs w:val="28"/>
        </w:rPr>
        <w:t>Кантышево -</w:t>
      </w:r>
      <w:r>
        <w:rPr>
          <w:rFonts w:ascii="Times New Roman" w:hAnsi="Times New Roman"/>
          <w:sz w:val="28"/>
          <w:szCs w:val="28"/>
        </w:rPr>
        <w:t xml:space="preserve"> инвестор Зурабов </w:t>
      </w:r>
      <w:proofErr w:type="spellStart"/>
      <w:r>
        <w:rPr>
          <w:rFonts w:ascii="Times New Roman" w:hAnsi="Times New Roman"/>
          <w:sz w:val="28"/>
          <w:szCs w:val="28"/>
        </w:rPr>
        <w:t>Багаудин</w:t>
      </w:r>
      <w:proofErr w:type="spellEnd"/>
      <w:r>
        <w:rPr>
          <w:rFonts w:ascii="Times New Roman" w:hAnsi="Times New Roman"/>
          <w:sz w:val="28"/>
          <w:szCs w:val="28"/>
        </w:rPr>
        <w:t>, объем инвестиций 200,0 млн.руб.;</w:t>
      </w:r>
    </w:p>
    <w:p w:rsidR="00DA7478" w:rsidRDefault="00DA7478" w:rsidP="00DA7478">
      <w:pPr>
        <w:spacing w:after="0"/>
        <w:jc w:val="both"/>
        <w:rPr>
          <w:rFonts w:ascii="Times New Roman" w:hAnsi="Times New Roman"/>
          <w:sz w:val="28"/>
          <w:szCs w:val="28"/>
        </w:rPr>
      </w:pPr>
      <w:r>
        <w:rPr>
          <w:rFonts w:ascii="Times New Roman" w:hAnsi="Times New Roman"/>
          <w:sz w:val="28"/>
          <w:szCs w:val="28"/>
        </w:rPr>
        <w:t xml:space="preserve">     -Построен торговый центр </w:t>
      </w:r>
      <w:r w:rsidR="00604977">
        <w:rPr>
          <w:rFonts w:ascii="Times New Roman" w:hAnsi="Times New Roman"/>
          <w:sz w:val="28"/>
          <w:szCs w:val="28"/>
        </w:rPr>
        <w:t xml:space="preserve">и теплицы по выращиванию клубники </w:t>
      </w:r>
      <w:r>
        <w:rPr>
          <w:rFonts w:ascii="Times New Roman" w:hAnsi="Times New Roman"/>
          <w:sz w:val="28"/>
          <w:szCs w:val="28"/>
        </w:rPr>
        <w:t xml:space="preserve">в </w:t>
      </w:r>
      <w:proofErr w:type="spellStart"/>
      <w:r>
        <w:rPr>
          <w:rFonts w:ascii="Times New Roman" w:hAnsi="Times New Roman"/>
          <w:sz w:val="28"/>
          <w:szCs w:val="28"/>
        </w:rPr>
        <w:t>с.п</w:t>
      </w:r>
      <w:proofErr w:type="spellEnd"/>
      <w:r>
        <w:rPr>
          <w:rFonts w:ascii="Times New Roman" w:hAnsi="Times New Roman"/>
          <w:sz w:val="28"/>
          <w:szCs w:val="28"/>
        </w:rPr>
        <w:t xml:space="preserve">. Кантышево- инвестор </w:t>
      </w:r>
      <w:proofErr w:type="spellStart"/>
      <w:r w:rsidR="00E66A51">
        <w:rPr>
          <w:rFonts w:ascii="Times New Roman" w:hAnsi="Times New Roman"/>
          <w:sz w:val="28"/>
          <w:szCs w:val="28"/>
        </w:rPr>
        <w:t>Албаков</w:t>
      </w:r>
      <w:proofErr w:type="spellEnd"/>
      <w:r w:rsidR="00E66A51">
        <w:rPr>
          <w:rFonts w:ascii="Times New Roman" w:hAnsi="Times New Roman"/>
          <w:sz w:val="28"/>
          <w:szCs w:val="28"/>
        </w:rPr>
        <w:t xml:space="preserve"> Мухарбек</w:t>
      </w:r>
      <w:r>
        <w:rPr>
          <w:rFonts w:ascii="Times New Roman" w:hAnsi="Times New Roman"/>
          <w:sz w:val="28"/>
          <w:szCs w:val="28"/>
        </w:rPr>
        <w:t xml:space="preserve"> </w:t>
      </w:r>
      <w:proofErr w:type="spellStart"/>
      <w:r>
        <w:rPr>
          <w:rFonts w:ascii="Times New Roman" w:hAnsi="Times New Roman"/>
          <w:sz w:val="28"/>
          <w:szCs w:val="28"/>
        </w:rPr>
        <w:t>Халидович</w:t>
      </w:r>
      <w:proofErr w:type="spellEnd"/>
      <w:r>
        <w:rPr>
          <w:rFonts w:ascii="Times New Roman" w:hAnsi="Times New Roman"/>
          <w:sz w:val="28"/>
          <w:szCs w:val="28"/>
        </w:rPr>
        <w:t>, объем инвести</w:t>
      </w:r>
      <w:r w:rsidR="00E66A51">
        <w:rPr>
          <w:rFonts w:ascii="Times New Roman" w:hAnsi="Times New Roman"/>
          <w:sz w:val="28"/>
          <w:szCs w:val="28"/>
        </w:rPr>
        <w:t>ций 52</w:t>
      </w:r>
      <w:r>
        <w:rPr>
          <w:rFonts w:ascii="Times New Roman" w:hAnsi="Times New Roman"/>
          <w:sz w:val="28"/>
          <w:szCs w:val="28"/>
        </w:rPr>
        <w:t>000,00 тыс. руб.</w:t>
      </w:r>
    </w:p>
    <w:p w:rsidR="00A4066D" w:rsidRPr="00A4066D" w:rsidRDefault="00A4066D" w:rsidP="00A4066D">
      <w:pPr>
        <w:spacing w:before="200" w:after="0"/>
        <w:jc w:val="both"/>
        <w:rPr>
          <w:rFonts w:ascii="Times New Roman" w:eastAsia="Times New Roman" w:hAnsi="Times New Roman" w:cs="Times New Roman"/>
          <w:sz w:val="28"/>
          <w:szCs w:val="28"/>
        </w:rPr>
      </w:pPr>
      <w:r w:rsidRPr="00A4066D">
        <w:rPr>
          <w:rFonts w:ascii="Times New Roman" w:eastAsia="Calibri" w:hAnsi="Times New Roman" w:cs="Times New Roman"/>
          <w:color w:val="000000"/>
          <w:kern w:val="24"/>
          <w:sz w:val="28"/>
          <w:szCs w:val="28"/>
        </w:rPr>
        <w:t>Реализуются более 60 инвестиционных объектов на общую сумму более 500,0 млн. руб. и планируется создание более 500 рабочих мест:</w:t>
      </w:r>
    </w:p>
    <w:p w:rsidR="00A4066D" w:rsidRPr="00A4066D" w:rsidRDefault="00A4066D" w:rsidP="00A4066D">
      <w:pPr>
        <w:numPr>
          <w:ilvl w:val="1"/>
          <w:numId w:val="4"/>
        </w:numPr>
        <w:spacing w:after="0"/>
        <w:ind w:left="2520"/>
        <w:contextualSpacing/>
        <w:rPr>
          <w:rFonts w:ascii="Times New Roman" w:eastAsia="Times New Roman" w:hAnsi="Times New Roman" w:cs="Times New Roman"/>
          <w:sz w:val="28"/>
          <w:szCs w:val="28"/>
        </w:rPr>
      </w:pPr>
      <w:r w:rsidRPr="00A4066D">
        <w:rPr>
          <w:rFonts w:ascii="Times New Roman" w:eastAsia="Calibri" w:hAnsi="Times New Roman" w:cs="Times New Roman"/>
          <w:color w:val="000000"/>
          <w:kern w:val="24"/>
          <w:sz w:val="28"/>
          <w:szCs w:val="28"/>
        </w:rPr>
        <w:t xml:space="preserve"> в </w:t>
      </w:r>
      <w:proofErr w:type="spellStart"/>
      <w:r w:rsidRPr="00A4066D">
        <w:rPr>
          <w:rFonts w:ascii="Times New Roman" w:eastAsia="Calibri" w:hAnsi="Times New Roman" w:cs="Times New Roman"/>
          <w:color w:val="000000"/>
          <w:kern w:val="24"/>
          <w:sz w:val="28"/>
          <w:szCs w:val="28"/>
        </w:rPr>
        <w:t>с.п</w:t>
      </w:r>
      <w:proofErr w:type="spellEnd"/>
      <w:r w:rsidRPr="00A4066D">
        <w:rPr>
          <w:rFonts w:ascii="Times New Roman" w:eastAsia="Calibri" w:hAnsi="Times New Roman" w:cs="Times New Roman"/>
          <w:color w:val="000000"/>
          <w:kern w:val="24"/>
          <w:sz w:val="28"/>
          <w:szCs w:val="28"/>
        </w:rPr>
        <w:t xml:space="preserve">. </w:t>
      </w:r>
      <w:proofErr w:type="spellStart"/>
      <w:r w:rsidRPr="00A4066D">
        <w:rPr>
          <w:rFonts w:ascii="Times New Roman" w:eastAsia="Calibri" w:hAnsi="Times New Roman" w:cs="Times New Roman"/>
          <w:color w:val="000000"/>
          <w:kern w:val="24"/>
          <w:sz w:val="28"/>
          <w:szCs w:val="28"/>
        </w:rPr>
        <w:t>Плиево</w:t>
      </w:r>
      <w:proofErr w:type="spellEnd"/>
      <w:r w:rsidRPr="00A4066D">
        <w:rPr>
          <w:rFonts w:ascii="Times New Roman" w:eastAsia="Calibri" w:hAnsi="Times New Roman" w:cs="Times New Roman"/>
          <w:color w:val="000000"/>
          <w:kern w:val="24"/>
          <w:sz w:val="28"/>
          <w:szCs w:val="28"/>
        </w:rPr>
        <w:t>: – зал торжеств на 300 м2; – торговый центр на 600 м2; – зал торжеств на 450 м2</w:t>
      </w:r>
      <w:proofErr w:type="gramStart"/>
      <w:r w:rsidRPr="00A4066D">
        <w:rPr>
          <w:rFonts w:ascii="Times New Roman" w:eastAsia="Calibri" w:hAnsi="Times New Roman" w:cs="Times New Roman"/>
          <w:color w:val="000000"/>
          <w:kern w:val="24"/>
          <w:sz w:val="28"/>
          <w:szCs w:val="28"/>
        </w:rPr>
        <w:t xml:space="preserve"> ;</w:t>
      </w:r>
      <w:proofErr w:type="gramEnd"/>
    </w:p>
    <w:p w:rsidR="00A4066D" w:rsidRPr="00A4066D" w:rsidRDefault="00A4066D" w:rsidP="00A4066D">
      <w:pPr>
        <w:numPr>
          <w:ilvl w:val="1"/>
          <w:numId w:val="4"/>
        </w:numPr>
        <w:spacing w:after="0"/>
        <w:ind w:left="2520"/>
        <w:contextualSpacing/>
        <w:rPr>
          <w:rFonts w:ascii="Times New Roman" w:eastAsia="Times New Roman" w:hAnsi="Times New Roman" w:cs="Times New Roman"/>
          <w:sz w:val="28"/>
          <w:szCs w:val="28"/>
        </w:rPr>
      </w:pPr>
      <w:r w:rsidRPr="00A4066D">
        <w:rPr>
          <w:rFonts w:ascii="Times New Roman" w:eastAsia="Calibri" w:hAnsi="Times New Roman" w:cs="Times New Roman"/>
          <w:color w:val="000000"/>
          <w:kern w:val="24"/>
          <w:sz w:val="28"/>
          <w:szCs w:val="28"/>
        </w:rPr>
        <w:t xml:space="preserve"> в </w:t>
      </w:r>
      <w:proofErr w:type="spellStart"/>
      <w:r w:rsidRPr="00A4066D">
        <w:rPr>
          <w:rFonts w:ascii="Times New Roman" w:eastAsia="Calibri" w:hAnsi="Times New Roman" w:cs="Times New Roman"/>
          <w:color w:val="000000"/>
          <w:kern w:val="24"/>
          <w:sz w:val="28"/>
          <w:szCs w:val="28"/>
        </w:rPr>
        <w:t>с.п</w:t>
      </w:r>
      <w:proofErr w:type="spellEnd"/>
      <w:r w:rsidRPr="00A4066D">
        <w:rPr>
          <w:rFonts w:ascii="Times New Roman" w:eastAsia="Calibri" w:hAnsi="Times New Roman" w:cs="Times New Roman"/>
          <w:color w:val="000000"/>
          <w:kern w:val="24"/>
          <w:sz w:val="28"/>
          <w:szCs w:val="28"/>
        </w:rPr>
        <w:t>. Кантышево: – цех пищевых продуктов на 300 м</w:t>
      </w:r>
      <w:proofErr w:type="gramStart"/>
      <w:r w:rsidRPr="00A4066D">
        <w:rPr>
          <w:rFonts w:ascii="Times New Roman" w:eastAsia="Calibri" w:hAnsi="Times New Roman" w:cs="Times New Roman"/>
          <w:color w:val="000000"/>
          <w:kern w:val="24"/>
          <w:sz w:val="28"/>
          <w:szCs w:val="28"/>
        </w:rPr>
        <w:t>2</w:t>
      </w:r>
      <w:proofErr w:type="gramEnd"/>
      <w:r w:rsidRPr="00A4066D">
        <w:rPr>
          <w:rFonts w:ascii="Times New Roman" w:eastAsia="Calibri" w:hAnsi="Times New Roman" w:cs="Times New Roman"/>
          <w:color w:val="000000"/>
          <w:kern w:val="24"/>
          <w:sz w:val="28"/>
          <w:szCs w:val="28"/>
        </w:rPr>
        <w:t xml:space="preserve">; – автомобильная мойка на 500 м2 </w:t>
      </w:r>
    </w:p>
    <w:p w:rsidR="00A4066D" w:rsidRPr="00A4066D" w:rsidRDefault="00A4066D" w:rsidP="00A4066D">
      <w:pPr>
        <w:numPr>
          <w:ilvl w:val="1"/>
          <w:numId w:val="4"/>
        </w:numPr>
        <w:spacing w:after="0"/>
        <w:ind w:left="2520"/>
        <w:contextualSpacing/>
        <w:rPr>
          <w:rFonts w:ascii="Times New Roman" w:eastAsia="Times New Roman" w:hAnsi="Times New Roman" w:cs="Times New Roman"/>
          <w:sz w:val="28"/>
          <w:szCs w:val="28"/>
        </w:rPr>
      </w:pPr>
      <w:r w:rsidRPr="00A4066D">
        <w:rPr>
          <w:rFonts w:ascii="Times New Roman" w:eastAsia="Calibri" w:hAnsi="Times New Roman" w:cs="Times New Roman"/>
          <w:color w:val="000000"/>
          <w:kern w:val="24"/>
          <w:sz w:val="28"/>
          <w:szCs w:val="28"/>
        </w:rPr>
        <w:t xml:space="preserve">в с. п. </w:t>
      </w:r>
      <w:proofErr w:type="spellStart"/>
      <w:r w:rsidRPr="00A4066D">
        <w:rPr>
          <w:rFonts w:ascii="Times New Roman" w:eastAsia="Calibri" w:hAnsi="Times New Roman" w:cs="Times New Roman"/>
          <w:color w:val="000000"/>
          <w:kern w:val="24"/>
          <w:sz w:val="28"/>
          <w:szCs w:val="28"/>
        </w:rPr>
        <w:t>Яндаре</w:t>
      </w:r>
      <w:proofErr w:type="spellEnd"/>
      <w:r w:rsidRPr="00A4066D">
        <w:rPr>
          <w:rFonts w:ascii="Times New Roman" w:eastAsia="Calibri" w:hAnsi="Times New Roman" w:cs="Times New Roman"/>
          <w:color w:val="000000"/>
          <w:kern w:val="24"/>
          <w:sz w:val="28"/>
          <w:szCs w:val="28"/>
        </w:rPr>
        <w:t xml:space="preserve"> –  объект придорожного сервиса (</w:t>
      </w:r>
      <w:proofErr w:type="spellStart"/>
      <w:r w:rsidRPr="00A4066D">
        <w:rPr>
          <w:rFonts w:ascii="Times New Roman" w:eastAsia="Calibri" w:hAnsi="Times New Roman" w:cs="Times New Roman"/>
          <w:color w:val="000000"/>
          <w:kern w:val="24"/>
          <w:sz w:val="28"/>
          <w:szCs w:val="28"/>
        </w:rPr>
        <w:t>АЗС</w:t>
      </w:r>
      <w:proofErr w:type="gramStart"/>
      <w:r w:rsidRPr="00A4066D">
        <w:rPr>
          <w:rFonts w:ascii="Times New Roman" w:eastAsia="Calibri" w:hAnsi="Times New Roman" w:cs="Times New Roman"/>
          <w:color w:val="000000"/>
          <w:kern w:val="24"/>
          <w:sz w:val="28"/>
          <w:szCs w:val="28"/>
        </w:rPr>
        <w:t>,м</w:t>
      </w:r>
      <w:proofErr w:type="gramEnd"/>
      <w:r w:rsidRPr="00A4066D">
        <w:rPr>
          <w:rFonts w:ascii="Times New Roman" w:eastAsia="Calibri" w:hAnsi="Times New Roman" w:cs="Times New Roman"/>
          <w:color w:val="000000"/>
          <w:kern w:val="24"/>
          <w:sz w:val="28"/>
          <w:szCs w:val="28"/>
        </w:rPr>
        <w:t>ойки</w:t>
      </w:r>
      <w:proofErr w:type="spellEnd"/>
      <w:r w:rsidRPr="00A4066D">
        <w:rPr>
          <w:rFonts w:ascii="Times New Roman" w:eastAsia="Calibri" w:hAnsi="Times New Roman" w:cs="Times New Roman"/>
          <w:color w:val="000000"/>
          <w:kern w:val="24"/>
          <w:sz w:val="28"/>
          <w:szCs w:val="28"/>
        </w:rPr>
        <w:t>, СТО) на 1200 м2; – торговый центр на 800 м2;</w:t>
      </w:r>
    </w:p>
    <w:p w:rsidR="00A4066D" w:rsidRPr="00A4066D" w:rsidRDefault="00A4066D" w:rsidP="00A4066D">
      <w:pPr>
        <w:spacing w:after="0"/>
        <w:contextualSpacing/>
        <w:rPr>
          <w:rFonts w:ascii="Times New Roman" w:eastAsia="Times New Roman" w:hAnsi="Times New Roman" w:cs="Times New Roman"/>
          <w:sz w:val="28"/>
          <w:szCs w:val="28"/>
        </w:rPr>
      </w:pPr>
      <w:r w:rsidRPr="00A4066D">
        <w:rPr>
          <w:rFonts w:ascii="Times New Roman" w:eastAsia="Times New Roman" w:hAnsi="Times New Roman" w:cs="Times New Roman"/>
          <w:sz w:val="28"/>
          <w:szCs w:val="28"/>
        </w:rPr>
        <w:t>Также, планируется строительство следующих инвестиционных объектов:</w:t>
      </w:r>
    </w:p>
    <w:p w:rsidR="00000000" w:rsidRPr="00A4066D" w:rsidRDefault="00A4066D" w:rsidP="00A4066D">
      <w:pPr>
        <w:numPr>
          <w:ilvl w:val="1"/>
          <w:numId w:val="4"/>
        </w:numPr>
        <w:spacing w:after="0"/>
        <w:contextualSpacing/>
        <w:rPr>
          <w:rFonts w:ascii="Times New Roman" w:eastAsia="Times New Roman" w:hAnsi="Times New Roman" w:cs="Times New Roman"/>
          <w:sz w:val="28"/>
          <w:szCs w:val="28"/>
        </w:rPr>
      </w:pPr>
      <w:r w:rsidRPr="00A4066D">
        <w:rPr>
          <w:rFonts w:ascii="Times New Roman" w:eastAsia="Times New Roman" w:hAnsi="Times New Roman" w:cs="Times New Roman"/>
          <w:sz w:val="28"/>
          <w:szCs w:val="28"/>
        </w:rPr>
        <w:t xml:space="preserve"> гостевой дом «Дом рыбака» в с. </w:t>
      </w:r>
      <w:proofErr w:type="spellStart"/>
      <w:r w:rsidRPr="00A4066D">
        <w:rPr>
          <w:rFonts w:ascii="Times New Roman" w:eastAsia="Times New Roman" w:hAnsi="Times New Roman" w:cs="Times New Roman"/>
          <w:sz w:val="28"/>
          <w:szCs w:val="28"/>
        </w:rPr>
        <w:t>п</w:t>
      </w:r>
      <w:proofErr w:type="gramStart"/>
      <w:r w:rsidRPr="00A4066D">
        <w:rPr>
          <w:rFonts w:ascii="Times New Roman" w:eastAsia="Times New Roman" w:hAnsi="Times New Roman" w:cs="Times New Roman"/>
          <w:sz w:val="28"/>
          <w:szCs w:val="28"/>
        </w:rPr>
        <w:t>.Я</w:t>
      </w:r>
      <w:proofErr w:type="gramEnd"/>
      <w:r w:rsidRPr="00A4066D">
        <w:rPr>
          <w:rFonts w:ascii="Times New Roman" w:eastAsia="Times New Roman" w:hAnsi="Times New Roman" w:cs="Times New Roman"/>
          <w:sz w:val="28"/>
          <w:szCs w:val="28"/>
        </w:rPr>
        <w:t>ндаре</w:t>
      </w:r>
      <w:proofErr w:type="spellEnd"/>
      <w:r w:rsidRPr="00A4066D">
        <w:rPr>
          <w:rFonts w:ascii="Times New Roman" w:eastAsia="Times New Roman" w:hAnsi="Times New Roman" w:cs="Times New Roman"/>
          <w:sz w:val="28"/>
          <w:szCs w:val="28"/>
        </w:rPr>
        <w:t xml:space="preserve"> (12 рабочих мест);</w:t>
      </w:r>
    </w:p>
    <w:p w:rsidR="00000000" w:rsidRPr="00A4066D" w:rsidRDefault="00A4066D" w:rsidP="00A4066D">
      <w:pPr>
        <w:numPr>
          <w:ilvl w:val="1"/>
          <w:numId w:val="4"/>
        </w:numPr>
        <w:spacing w:after="0"/>
        <w:contextualSpacing/>
        <w:rPr>
          <w:rFonts w:ascii="Times New Roman" w:eastAsia="Times New Roman" w:hAnsi="Times New Roman" w:cs="Times New Roman"/>
          <w:sz w:val="28"/>
          <w:szCs w:val="28"/>
        </w:rPr>
      </w:pPr>
      <w:r w:rsidRPr="00A4066D">
        <w:rPr>
          <w:rFonts w:ascii="Times New Roman" w:eastAsia="Times New Roman" w:hAnsi="Times New Roman" w:cs="Times New Roman"/>
          <w:sz w:val="28"/>
          <w:szCs w:val="28"/>
        </w:rPr>
        <w:t xml:space="preserve"> АЗС и АГЗС в </w:t>
      </w:r>
      <w:proofErr w:type="spellStart"/>
      <w:r w:rsidRPr="00A4066D">
        <w:rPr>
          <w:rFonts w:ascii="Times New Roman" w:eastAsia="Times New Roman" w:hAnsi="Times New Roman" w:cs="Times New Roman"/>
          <w:sz w:val="28"/>
          <w:szCs w:val="28"/>
        </w:rPr>
        <w:t>с.п</w:t>
      </w:r>
      <w:proofErr w:type="gramStart"/>
      <w:r w:rsidRPr="00A4066D">
        <w:rPr>
          <w:rFonts w:ascii="Times New Roman" w:eastAsia="Times New Roman" w:hAnsi="Times New Roman" w:cs="Times New Roman"/>
          <w:sz w:val="28"/>
          <w:szCs w:val="28"/>
        </w:rPr>
        <w:t>.Б</w:t>
      </w:r>
      <w:proofErr w:type="gramEnd"/>
      <w:r w:rsidRPr="00A4066D">
        <w:rPr>
          <w:rFonts w:ascii="Times New Roman" w:eastAsia="Times New Roman" w:hAnsi="Times New Roman" w:cs="Times New Roman"/>
          <w:sz w:val="28"/>
          <w:szCs w:val="28"/>
        </w:rPr>
        <w:t>арсуки</w:t>
      </w:r>
      <w:proofErr w:type="spellEnd"/>
      <w:r w:rsidRPr="00A4066D">
        <w:rPr>
          <w:rFonts w:ascii="Times New Roman" w:eastAsia="Times New Roman" w:hAnsi="Times New Roman" w:cs="Times New Roman"/>
          <w:sz w:val="28"/>
          <w:szCs w:val="28"/>
        </w:rPr>
        <w:t xml:space="preserve"> (5 рабочих мест);</w:t>
      </w:r>
    </w:p>
    <w:p w:rsidR="00000000" w:rsidRPr="00A4066D" w:rsidRDefault="00A4066D" w:rsidP="00A4066D">
      <w:pPr>
        <w:numPr>
          <w:ilvl w:val="1"/>
          <w:numId w:val="4"/>
        </w:numPr>
        <w:spacing w:after="0"/>
        <w:contextualSpacing/>
        <w:rPr>
          <w:rFonts w:ascii="Times New Roman" w:eastAsia="Times New Roman" w:hAnsi="Times New Roman" w:cs="Times New Roman"/>
          <w:sz w:val="28"/>
          <w:szCs w:val="28"/>
        </w:rPr>
      </w:pPr>
      <w:r w:rsidRPr="00A4066D">
        <w:rPr>
          <w:rFonts w:ascii="Times New Roman" w:eastAsia="Times New Roman" w:hAnsi="Times New Roman" w:cs="Times New Roman"/>
          <w:sz w:val="28"/>
          <w:szCs w:val="28"/>
        </w:rPr>
        <w:t xml:space="preserve"> конюшня в с. п. </w:t>
      </w:r>
      <w:proofErr w:type="spellStart"/>
      <w:r w:rsidRPr="00A4066D">
        <w:rPr>
          <w:rFonts w:ascii="Times New Roman" w:eastAsia="Times New Roman" w:hAnsi="Times New Roman" w:cs="Times New Roman"/>
          <w:sz w:val="28"/>
          <w:szCs w:val="28"/>
        </w:rPr>
        <w:t>Плиево</w:t>
      </w:r>
      <w:proofErr w:type="spellEnd"/>
      <w:r w:rsidRPr="00A4066D">
        <w:rPr>
          <w:rFonts w:ascii="Times New Roman" w:eastAsia="Times New Roman" w:hAnsi="Times New Roman" w:cs="Times New Roman"/>
          <w:sz w:val="28"/>
          <w:szCs w:val="28"/>
        </w:rPr>
        <w:t xml:space="preserve"> и </w:t>
      </w:r>
      <w:proofErr w:type="spellStart"/>
      <w:r w:rsidRPr="00A4066D">
        <w:rPr>
          <w:rFonts w:ascii="Times New Roman" w:eastAsia="Times New Roman" w:hAnsi="Times New Roman" w:cs="Times New Roman"/>
          <w:sz w:val="28"/>
          <w:szCs w:val="28"/>
        </w:rPr>
        <w:t>с.п</w:t>
      </w:r>
      <w:proofErr w:type="gramStart"/>
      <w:r w:rsidRPr="00A4066D">
        <w:rPr>
          <w:rFonts w:ascii="Times New Roman" w:eastAsia="Times New Roman" w:hAnsi="Times New Roman" w:cs="Times New Roman"/>
          <w:sz w:val="28"/>
          <w:szCs w:val="28"/>
        </w:rPr>
        <w:t>.С</w:t>
      </w:r>
      <w:proofErr w:type="gramEnd"/>
      <w:r w:rsidRPr="00A4066D">
        <w:rPr>
          <w:rFonts w:ascii="Times New Roman" w:eastAsia="Times New Roman" w:hAnsi="Times New Roman" w:cs="Times New Roman"/>
          <w:sz w:val="28"/>
          <w:szCs w:val="28"/>
        </w:rPr>
        <w:t>урхахи</w:t>
      </w:r>
      <w:proofErr w:type="spellEnd"/>
      <w:r w:rsidRPr="00A4066D">
        <w:rPr>
          <w:rFonts w:ascii="Times New Roman" w:eastAsia="Times New Roman" w:hAnsi="Times New Roman" w:cs="Times New Roman"/>
          <w:sz w:val="28"/>
          <w:szCs w:val="28"/>
        </w:rPr>
        <w:t xml:space="preserve"> (10 рабочих мест);</w:t>
      </w:r>
    </w:p>
    <w:p w:rsidR="00000000" w:rsidRPr="00A4066D" w:rsidRDefault="00A4066D" w:rsidP="00A4066D">
      <w:pPr>
        <w:numPr>
          <w:ilvl w:val="1"/>
          <w:numId w:val="4"/>
        </w:numPr>
        <w:spacing w:after="0"/>
        <w:contextualSpacing/>
        <w:rPr>
          <w:rFonts w:ascii="Times New Roman" w:eastAsia="Times New Roman" w:hAnsi="Times New Roman" w:cs="Times New Roman"/>
          <w:sz w:val="28"/>
          <w:szCs w:val="28"/>
        </w:rPr>
      </w:pPr>
      <w:r w:rsidRPr="00A4066D">
        <w:rPr>
          <w:rFonts w:ascii="Times New Roman" w:eastAsia="Times New Roman" w:hAnsi="Times New Roman" w:cs="Times New Roman"/>
          <w:sz w:val="28"/>
          <w:szCs w:val="28"/>
        </w:rPr>
        <w:t xml:space="preserve"> коровник в с. </w:t>
      </w:r>
      <w:proofErr w:type="spellStart"/>
      <w:r w:rsidRPr="00A4066D">
        <w:rPr>
          <w:rFonts w:ascii="Times New Roman" w:eastAsia="Times New Roman" w:hAnsi="Times New Roman" w:cs="Times New Roman"/>
          <w:sz w:val="28"/>
          <w:szCs w:val="28"/>
        </w:rPr>
        <w:t>п</w:t>
      </w:r>
      <w:proofErr w:type="gramStart"/>
      <w:r w:rsidRPr="00A4066D">
        <w:rPr>
          <w:rFonts w:ascii="Times New Roman" w:eastAsia="Times New Roman" w:hAnsi="Times New Roman" w:cs="Times New Roman"/>
          <w:sz w:val="28"/>
          <w:szCs w:val="28"/>
        </w:rPr>
        <w:t>.А</w:t>
      </w:r>
      <w:proofErr w:type="gramEnd"/>
      <w:r w:rsidRPr="00A4066D">
        <w:rPr>
          <w:rFonts w:ascii="Times New Roman" w:eastAsia="Times New Roman" w:hAnsi="Times New Roman" w:cs="Times New Roman"/>
          <w:sz w:val="28"/>
          <w:szCs w:val="28"/>
        </w:rPr>
        <w:t>ли</w:t>
      </w:r>
      <w:proofErr w:type="spellEnd"/>
      <w:r w:rsidRPr="00A4066D">
        <w:rPr>
          <w:rFonts w:ascii="Times New Roman" w:eastAsia="Times New Roman" w:hAnsi="Times New Roman" w:cs="Times New Roman"/>
          <w:sz w:val="28"/>
          <w:szCs w:val="28"/>
        </w:rPr>
        <w:t>-Юрт (10 рабочих мест);</w:t>
      </w:r>
    </w:p>
    <w:p w:rsidR="00A4066D" w:rsidRPr="00A4066D" w:rsidRDefault="00A4066D" w:rsidP="00A4066D">
      <w:pPr>
        <w:numPr>
          <w:ilvl w:val="1"/>
          <w:numId w:val="4"/>
        </w:numPr>
        <w:spacing w:after="0" w:line="240" w:lineRule="auto"/>
        <w:ind w:left="2520"/>
        <w:contextualSpacing/>
        <w:rPr>
          <w:rFonts w:ascii="Times New Roman" w:eastAsia="Times New Roman" w:hAnsi="Times New Roman" w:cs="Times New Roman"/>
          <w:sz w:val="28"/>
          <w:szCs w:val="28"/>
        </w:rPr>
      </w:pPr>
    </w:p>
    <w:p w:rsidR="00DA7478" w:rsidRDefault="00DA7478" w:rsidP="00DA7478">
      <w:pPr>
        <w:spacing w:after="0"/>
        <w:jc w:val="both"/>
        <w:rPr>
          <w:rFonts w:ascii="Times New Roman" w:hAnsi="Times New Roman"/>
          <w:sz w:val="28"/>
          <w:szCs w:val="28"/>
        </w:rPr>
      </w:pPr>
    </w:p>
    <w:p w:rsidR="00DA7478" w:rsidRDefault="00DA7478" w:rsidP="00DA7478">
      <w:pPr>
        <w:spacing w:after="0" w:line="360" w:lineRule="auto"/>
        <w:jc w:val="center"/>
        <w:rPr>
          <w:rFonts w:ascii="Times New Roman" w:hAnsi="Times New Roman"/>
          <w:sz w:val="28"/>
          <w:szCs w:val="28"/>
        </w:rPr>
      </w:pPr>
      <w:r>
        <w:rPr>
          <w:rFonts w:ascii="Times New Roman" w:hAnsi="Times New Roman"/>
          <w:b/>
          <w:bCs/>
          <w:sz w:val="28"/>
          <w:szCs w:val="28"/>
        </w:rPr>
        <w:t>Медицина.</w:t>
      </w:r>
    </w:p>
    <w:p w:rsidR="00DA7478" w:rsidRDefault="00DA7478" w:rsidP="00DA7478">
      <w:pPr>
        <w:spacing w:after="0" w:line="360" w:lineRule="auto"/>
        <w:jc w:val="both"/>
        <w:rPr>
          <w:rFonts w:ascii="Times New Roman" w:hAnsi="Times New Roman"/>
          <w:sz w:val="28"/>
          <w:szCs w:val="28"/>
        </w:rPr>
      </w:pPr>
      <w:r>
        <w:rPr>
          <w:rFonts w:ascii="Times New Roman" w:hAnsi="Times New Roman"/>
          <w:sz w:val="28"/>
          <w:szCs w:val="28"/>
        </w:rPr>
        <w:t xml:space="preserve">         На территории района расположена  </w:t>
      </w:r>
      <w:proofErr w:type="spellStart"/>
      <w:r>
        <w:rPr>
          <w:rFonts w:ascii="Times New Roman" w:hAnsi="Times New Roman"/>
          <w:sz w:val="28"/>
          <w:szCs w:val="28"/>
        </w:rPr>
        <w:t>Кантыше</w:t>
      </w:r>
      <w:r w:rsidR="00D51C3D">
        <w:rPr>
          <w:rFonts w:ascii="Times New Roman" w:hAnsi="Times New Roman"/>
          <w:sz w:val="28"/>
          <w:szCs w:val="28"/>
        </w:rPr>
        <w:t>вская</w:t>
      </w:r>
      <w:proofErr w:type="spellEnd"/>
      <w:r w:rsidR="00D51C3D">
        <w:rPr>
          <w:rFonts w:ascii="Times New Roman" w:hAnsi="Times New Roman"/>
          <w:sz w:val="28"/>
          <w:szCs w:val="28"/>
        </w:rPr>
        <w:t xml:space="preserve"> участковая  больница на 60 </w:t>
      </w:r>
      <w:proofErr w:type="gramStart"/>
      <w:r w:rsidR="00D51C3D">
        <w:rPr>
          <w:rFonts w:ascii="Times New Roman" w:hAnsi="Times New Roman"/>
          <w:sz w:val="28"/>
          <w:szCs w:val="28"/>
        </w:rPr>
        <w:t>койко</w:t>
      </w:r>
      <w:r>
        <w:rPr>
          <w:rFonts w:ascii="Times New Roman" w:hAnsi="Times New Roman"/>
          <w:sz w:val="28"/>
          <w:szCs w:val="28"/>
        </w:rPr>
        <w:t>/мест</w:t>
      </w:r>
      <w:proofErr w:type="gramEnd"/>
      <w:r w:rsidR="00A4066D">
        <w:rPr>
          <w:rFonts w:ascii="Times New Roman" w:hAnsi="Times New Roman"/>
          <w:sz w:val="28"/>
          <w:szCs w:val="28"/>
        </w:rPr>
        <w:t xml:space="preserve"> и</w:t>
      </w:r>
      <w:r w:rsidR="00D51C3D">
        <w:rPr>
          <w:rFonts w:ascii="Times New Roman" w:hAnsi="Times New Roman"/>
          <w:sz w:val="28"/>
          <w:szCs w:val="28"/>
        </w:rPr>
        <w:t xml:space="preserve"> </w:t>
      </w:r>
      <w:bookmarkStart w:id="0" w:name="_GoBack"/>
      <w:bookmarkEnd w:id="0"/>
      <w:r w:rsidR="00D51C3D">
        <w:rPr>
          <w:rFonts w:ascii="Times New Roman" w:hAnsi="Times New Roman"/>
          <w:sz w:val="28"/>
          <w:szCs w:val="28"/>
        </w:rPr>
        <w:t>на 100 посещений в смену</w:t>
      </w:r>
      <w:r>
        <w:rPr>
          <w:rFonts w:ascii="Times New Roman" w:hAnsi="Times New Roman"/>
          <w:sz w:val="28"/>
          <w:szCs w:val="28"/>
        </w:rPr>
        <w:t xml:space="preserve"> и десять </w:t>
      </w:r>
      <w:r>
        <w:rPr>
          <w:rFonts w:ascii="Times New Roman" w:hAnsi="Times New Roman"/>
          <w:sz w:val="28"/>
          <w:szCs w:val="28"/>
        </w:rPr>
        <w:lastRenderedPageBreak/>
        <w:t>амбулаторий.   </w:t>
      </w:r>
      <w:r>
        <w:rPr>
          <w:rFonts w:ascii="Times New Roman" w:hAnsi="Times New Roman"/>
          <w:bCs/>
          <w:sz w:val="28"/>
          <w:szCs w:val="28"/>
        </w:rPr>
        <w:t>Больница - стационар была</w:t>
      </w:r>
      <w:r w:rsidR="00D51C3D">
        <w:rPr>
          <w:rFonts w:ascii="Times New Roman" w:hAnsi="Times New Roman"/>
          <w:sz w:val="28"/>
          <w:szCs w:val="28"/>
        </w:rPr>
        <w:t xml:space="preserve"> построена в 2023</w:t>
      </w:r>
      <w:r>
        <w:rPr>
          <w:rFonts w:ascii="Times New Roman" w:hAnsi="Times New Roman"/>
          <w:sz w:val="28"/>
          <w:szCs w:val="28"/>
        </w:rPr>
        <w:t xml:space="preserve"> году</w:t>
      </w:r>
      <w:r w:rsidR="00D51C3D">
        <w:rPr>
          <w:rFonts w:ascii="Times New Roman" w:hAnsi="Times New Roman"/>
          <w:sz w:val="28"/>
          <w:szCs w:val="28"/>
        </w:rPr>
        <w:t xml:space="preserve"> по нацпроекту «Здравоохранение»</w:t>
      </w:r>
      <w:r>
        <w:rPr>
          <w:rFonts w:ascii="Times New Roman" w:hAnsi="Times New Roman"/>
          <w:sz w:val="28"/>
          <w:szCs w:val="28"/>
        </w:rPr>
        <w:t xml:space="preserve">, больница обслуживает </w:t>
      </w:r>
      <w:r w:rsidR="00E66A51">
        <w:rPr>
          <w:rFonts w:ascii="Times New Roman" w:hAnsi="Times New Roman"/>
          <w:sz w:val="28"/>
          <w:szCs w:val="28"/>
        </w:rPr>
        <w:t xml:space="preserve">не только </w:t>
      </w:r>
      <w:r>
        <w:rPr>
          <w:rFonts w:ascii="Times New Roman" w:hAnsi="Times New Roman"/>
          <w:sz w:val="28"/>
          <w:szCs w:val="28"/>
        </w:rPr>
        <w:t>на</w:t>
      </w:r>
      <w:r w:rsidR="00F7357A">
        <w:rPr>
          <w:rFonts w:ascii="Times New Roman" w:hAnsi="Times New Roman"/>
          <w:sz w:val="28"/>
          <w:szCs w:val="28"/>
        </w:rPr>
        <w:t>селение</w:t>
      </w:r>
      <w:r w:rsidR="00E66A51">
        <w:rPr>
          <w:rFonts w:ascii="Times New Roman" w:hAnsi="Times New Roman"/>
          <w:sz w:val="28"/>
          <w:szCs w:val="28"/>
        </w:rPr>
        <w:t xml:space="preserve"> сельского поселения Кантышево</w:t>
      </w:r>
      <w:r w:rsidR="00F7357A">
        <w:rPr>
          <w:rFonts w:ascii="Times New Roman" w:hAnsi="Times New Roman"/>
          <w:sz w:val="28"/>
          <w:szCs w:val="28"/>
        </w:rPr>
        <w:t xml:space="preserve"> численностью около 1</w:t>
      </w:r>
      <w:r w:rsidR="00E66A51">
        <w:rPr>
          <w:rFonts w:ascii="Times New Roman" w:hAnsi="Times New Roman"/>
          <w:sz w:val="28"/>
          <w:szCs w:val="28"/>
        </w:rPr>
        <w:t>8500</w:t>
      </w:r>
      <w:r>
        <w:rPr>
          <w:rFonts w:ascii="Times New Roman" w:hAnsi="Times New Roman"/>
          <w:sz w:val="28"/>
          <w:szCs w:val="28"/>
        </w:rPr>
        <w:t xml:space="preserve"> человек</w:t>
      </w:r>
      <w:r w:rsidR="00E66A51">
        <w:rPr>
          <w:rFonts w:ascii="Times New Roman" w:hAnsi="Times New Roman"/>
          <w:sz w:val="28"/>
          <w:szCs w:val="28"/>
        </w:rPr>
        <w:t>, но и население других сельских поселений района</w:t>
      </w:r>
      <w:r>
        <w:rPr>
          <w:rFonts w:ascii="Times New Roman" w:hAnsi="Times New Roman"/>
          <w:sz w:val="28"/>
          <w:szCs w:val="28"/>
        </w:rPr>
        <w:t>. Штатн</w:t>
      </w:r>
      <w:r w:rsidR="00F7357A">
        <w:rPr>
          <w:rFonts w:ascii="Times New Roman" w:hAnsi="Times New Roman"/>
          <w:sz w:val="28"/>
          <w:szCs w:val="28"/>
        </w:rPr>
        <w:t>ая численность больницы</w:t>
      </w:r>
      <w:r>
        <w:rPr>
          <w:rFonts w:ascii="Times New Roman" w:hAnsi="Times New Roman"/>
          <w:sz w:val="28"/>
          <w:szCs w:val="28"/>
        </w:rPr>
        <w:t xml:space="preserve"> 107,5 единиц, из них врачи – 22, средний медицинский персонал – 46, младший медицинский персонал – 16, прочий персонал – 23,5 единицы. </w:t>
      </w:r>
    </w:p>
    <w:p w:rsidR="00DA7478" w:rsidRDefault="00DA7478" w:rsidP="00DA7478">
      <w:pPr>
        <w:spacing w:after="0" w:line="360" w:lineRule="auto"/>
        <w:jc w:val="both"/>
        <w:rPr>
          <w:rFonts w:ascii="Times New Roman" w:hAnsi="Times New Roman"/>
          <w:sz w:val="28"/>
          <w:szCs w:val="28"/>
        </w:rPr>
      </w:pPr>
      <w:r>
        <w:rPr>
          <w:rFonts w:ascii="Times New Roman" w:hAnsi="Times New Roman"/>
          <w:sz w:val="28"/>
          <w:szCs w:val="28"/>
        </w:rPr>
        <w:t xml:space="preserve">      Всего в сфере здравоохранения  по району занято 557 человек.</w:t>
      </w:r>
    </w:p>
    <w:p w:rsidR="00DA7478" w:rsidRDefault="00DA7478" w:rsidP="00DA7478">
      <w:pPr>
        <w:spacing w:after="0" w:line="360" w:lineRule="auto"/>
        <w:jc w:val="center"/>
        <w:rPr>
          <w:rFonts w:ascii="Times New Roman" w:hAnsi="Times New Roman"/>
          <w:sz w:val="28"/>
          <w:szCs w:val="28"/>
        </w:rPr>
      </w:pPr>
      <w:r>
        <w:rPr>
          <w:rFonts w:ascii="Times New Roman" w:hAnsi="Times New Roman"/>
          <w:b/>
          <w:bCs/>
          <w:sz w:val="28"/>
          <w:szCs w:val="28"/>
        </w:rPr>
        <w:t>Образование.</w:t>
      </w:r>
    </w:p>
    <w:p w:rsidR="00DA7478" w:rsidRPr="006D2A9A" w:rsidRDefault="00DA7478" w:rsidP="006D2A9A">
      <w:pPr>
        <w:ind w:firstLine="851"/>
        <w:jc w:val="both"/>
        <w:rPr>
          <w:rFonts w:ascii="Times New Roman" w:hAnsi="Times New Roman"/>
          <w:sz w:val="28"/>
          <w:szCs w:val="28"/>
        </w:rPr>
      </w:pPr>
      <w:r>
        <w:rPr>
          <w:rFonts w:ascii="Times New Roman" w:hAnsi="Times New Roman"/>
          <w:bCs/>
          <w:sz w:val="28"/>
          <w:szCs w:val="28"/>
        </w:rPr>
        <w:t>Основной целью муниципальной образовательной системы является обеспечение доступности дошкольного, общего и дополнительного образования и повышение его качества.</w:t>
      </w:r>
      <w:r>
        <w:rPr>
          <w:sz w:val="28"/>
          <w:szCs w:val="28"/>
        </w:rPr>
        <w:t xml:space="preserve"> </w:t>
      </w:r>
      <w:r>
        <w:rPr>
          <w:rFonts w:ascii="Times New Roman" w:hAnsi="Times New Roman"/>
          <w:sz w:val="28"/>
          <w:szCs w:val="28"/>
        </w:rPr>
        <w:t>На тер</w:t>
      </w:r>
      <w:r w:rsidR="00F7357A">
        <w:rPr>
          <w:rFonts w:ascii="Times New Roman" w:hAnsi="Times New Roman"/>
          <w:sz w:val="28"/>
          <w:szCs w:val="28"/>
        </w:rPr>
        <w:t xml:space="preserve">ритории района </w:t>
      </w:r>
      <w:r w:rsidR="00D51C3D">
        <w:rPr>
          <w:rFonts w:ascii="Times New Roman" w:hAnsi="Times New Roman"/>
          <w:sz w:val="28"/>
          <w:szCs w:val="28"/>
        </w:rPr>
        <w:t>функционируют 41</w:t>
      </w:r>
      <w:r>
        <w:rPr>
          <w:rFonts w:ascii="Times New Roman" w:hAnsi="Times New Roman"/>
          <w:sz w:val="28"/>
          <w:szCs w:val="28"/>
        </w:rPr>
        <w:t xml:space="preserve"> общеобразовательных</w:t>
      </w:r>
      <w:r w:rsidR="00D51C3D">
        <w:rPr>
          <w:rFonts w:ascii="Times New Roman" w:hAnsi="Times New Roman"/>
          <w:sz w:val="28"/>
          <w:szCs w:val="28"/>
        </w:rPr>
        <w:t xml:space="preserve"> и 18 дошкольных</w:t>
      </w:r>
      <w:r>
        <w:rPr>
          <w:rFonts w:ascii="Times New Roman" w:hAnsi="Times New Roman"/>
          <w:sz w:val="28"/>
          <w:szCs w:val="28"/>
        </w:rPr>
        <w:t xml:space="preserve"> учреждений. Сеть образовательных учреждений обеспечивает доступность</w:t>
      </w:r>
      <w:r w:rsidR="00F7357A">
        <w:rPr>
          <w:rFonts w:ascii="Times New Roman" w:hAnsi="Times New Roman"/>
          <w:sz w:val="28"/>
          <w:szCs w:val="28"/>
        </w:rPr>
        <w:t xml:space="preserve"> образовател</w:t>
      </w:r>
      <w:r w:rsidR="00D51C3D">
        <w:rPr>
          <w:rFonts w:ascii="Times New Roman" w:hAnsi="Times New Roman"/>
          <w:sz w:val="28"/>
          <w:szCs w:val="28"/>
        </w:rPr>
        <w:t>ьных услуг для 23 319</w:t>
      </w:r>
      <w:r>
        <w:rPr>
          <w:rFonts w:ascii="Times New Roman" w:hAnsi="Times New Roman"/>
          <w:sz w:val="28"/>
          <w:szCs w:val="28"/>
        </w:rPr>
        <w:t xml:space="preserve"> учащихся ра</w:t>
      </w:r>
      <w:r w:rsidR="00F7357A">
        <w:rPr>
          <w:rFonts w:ascii="Times New Roman" w:hAnsi="Times New Roman"/>
          <w:sz w:val="28"/>
          <w:szCs w:val="28"/>
        </w:rPr>
        <w:t xml:space="preserve">йона. </w:t>
      </w:r>
      <w:r w:rsidR="00D51C3D">
        <w:rPr>
          <w:rFonts w:ascii="Times New Roman" w:hAnsi="Times New Roman"/>
          <w:sz w:val="28"/>
          <w:szCs w:val="28"/>
        </w:rPr>
        <w:t>В данной сфере занято более 2031</w:t>
      </w:r>
      <w:r>
        <w:rPr>
          <w:rFonts w:ascii="Times New Roman" w:hAnsi="Times New Roman"/>
          <w:sz w:val="28"/>
          <w:szCs w:val="28"/>
        </w:rPr>
        <w:t xml:space="preserve"> человек.      </w:t>
      </w:r>
    </w:p>
    <w:p w:rsidR="00DA7478" w:rsidRDefault="00DA7478" w:rsidP="00DA7478">
      <w:pPr>
        <w:spacing w:after="0" w:line="360" w:lineRule="auto"/>
        <w:jc w:val="center"/>
        <w:rPr>
          <w:rFonts w:ascii="Times New Roman" w:hAnsi="Times New Roman"/>
          <w:sz w:val="28"/>
          <w:szCs w:val="28"/>
        </w:rPr>
      </w:pPr>
      <w:r>
        <w:rPr>
          <w:rFonts w:ascii="Times New Roman" w:hAnsi="Times New Roman"/>
          <w:b/>
          <w:bCs/>
          <w:sz w:val="28"/>
          <w:szCs w:val="28"/>
        </w:rPr>
        <w:t>Культура и спорт</w:t>
      </w:r>
    </w:p>
    <w:p w:rsidR="00DA7478" w:rsidRDefault="00DA7478" w:rsidP="00DA7478">
      <w:pPr>
        <w:spacing w:after="0" w:line="360" w:lineRule="auto"/>
        <w:jc w:val="both"/>
        <w:rPr>
          <w:rFonts w:ascii="Times New Roman" w:hAnsi="Times New Roman"/>
          <w:sz w:val="28"/>
          <w:szCs w:val="28"/>
        </w:rPr>
      </w:pPr>
      <w:r>
        <w:rPr>
          <w:rFonts w:ascii="Times New Roman" w:hAnsi="Times New Roman"/>
          <w:sz w:val="28"/>
          <w:szCs w:val="28"/>
        </w:rPr>
        <w:t xml:space="preserve">          На территории </w:t>
      </w:r>
      <w:r w:rsidR="00F7357A">
        <w:rPr>
          <w:rFonts w:ascii="Times New Roman" w:hAnsi="Times New Roman"/>
          <w:sz w:val="28"/>
          <w:szCs w:val="28"/>
        </w:rPr>
        <w:t>района расположены</w:t>
      </w:r>
      <w:r>
        <w:rPr>
          <w:rFonts w:ascii="Times New Roman" w:hAnsi="Times New Roman"/>
          <w:sz w:val="28"/>
          <w:szCs w:val="28"/>
        </w:rPr>
        <w:t xml:space="preserve"> Дом</w:t>
      </w:r>
      <w:r w:rsidR="00F7357A">
        <w:rPr>
          <w:rFonts w:ascii="Times New Roman" w:hAnsi="Times New Roman"/>
          <w:sz w:val="28"/>
          <w:szCs w:val="28"/>
        </w:rPr>
        <w:t>а</w:t>
      </w:r>
      <w:r>
        <w:rPr>
          <w:rFonts w:ascii="Times New Roman" w:hAnsi="Times New Roman"/>
          <w:sz w:val="28"/>
          <w:szCs w:val="28"/>
        </w:rPr>
        <w:t xml:space="preserve"> культуры</w:t>
      </w:r>
      <w:r w:rsidR="00F7357A">
        <w:rPr>
          <w:rFonts w:ascii="Times New Roman" w:hAnsi="Times New Roman"/>
          <w:sz w:val="28"/>
          <w:szCs w:val="28"/>
        </w:rPr>
        <w:t xml:space="preserve"> во всех сельских поселениях, библиотеки</w:t>
      </w:r>
      <w:r>
        <w:rPr>
          <w:rFonts w:ascii="Times New Roman" w:hAnsi="Times New Roman"/>
          <w:sz w:val="28"/>
          <w:szCs w:val="28"/>
        </w:rPr>
        <w:t xml:space="preserve">, физкультурно - </w:t>
      </w:r>
      <w:r w:rsidR="00F7357A">
        <w:rPr>
          <w:rFonts w:ascii="Times New Roman" w:hAnsi="Times New Roman"/>
          <w:sz w:val="28"/>
          <w:szCs w:val="28"/>
        </w:rPr>
        <w:t>оздоровительные комплексы</w:t>
      </w:r>
      <w:r>
        <w:rPr>
          <w:rFonts w:ascii="Times New Roman" w:hAnsi="Times New Roman"/>
          <w:sz w:val="28"/>
          <w:szCs w:val="28"/>
        </w:rPr>
        <w:t xml:space="preserve">. </w:t>
      </w:r>
    </w:p>
    <w:p w:rsidR="00DA7478" w:rsidRDefault="00DA7478" w:rsidP="00DA7478">
      <w:pPr>
        <w:jc w:val="both"/>
        <w:rPr>
          <w:rFonts w:ascii="Times New Roman" w:hAnsi="Times New Roman"/>
          <w:sz w:val="28"/>
          <w:szCs w:val="28"/>
        </w:rPr>
      </w:pPr>
      <w:r>
        <w:rPr>
          <w:rFonts w:ascii="Times New Roman" w:hAnsi="Times New Roman"/>
          <w:sz w:val="28"/>
          <w:szCs w:val="28"/>
        </w:rPr>
        <w:t xml:space="preserve">        Библиотечный фонд района пополняется за счёт финансирования из республиканского бюджета (ежегодные субвенции на пополнение библиотечного фонда). На данные средства закупаются новые художественные книги, выписываются периодические издания, закупаются канцелярские товары для оформления библиотечн</w:t>
      </w:r>
      <w:r w:rsidR="00F7357A">
        <w:rPr>
          <w:rFonts w:ascii="Times New Roman" w:hAnsi="Times New Roman"/>
          <w:sz w:val="28"/>
          <w:szCs w:val="28"/>
        </w:rPr>
        <w:t>ых выставок, уголков</w:t>
      </w:r>
      <w:r>
        <w:rPr>
          <w:rFonts w:ascii="Times New Roman" w:hAnsi="Times New Roman"/>
          <w:sz w:val="28"/>
          <w:szCs w:val="28"/>
        </w:rPr>
        <w:t>.</w:t>
      </w:r>
    </w:p>
    <w:p w:rsidR="00DA7478" w:rsidRDefault="00DA7478" w:rsidP="00DA7478">
      <w:pPr>
        <w:spacing w:after="0" w:line="360" w:lineRule="auto"/>
        <w:jc w:val="center"/>
        <w:rPr>
          <w:rFonts w:ascii="Times New Roman" w:hAnsi="Times New Roman"/>
          <w:b/>
          <w:sz w:val="28"/>
          <w:szCs w:val="28"/>
        </w:rPr>
      </w:pPr>
      <w:r>
        <w:rPr>
          <w:rFonts w:ascii="Times New Roman" w:hAnsi="Times New Roman"/>
          <w:b/>
          <w:bCs/>
          <w:sz w:val="28"/>
          <w:szCs w:val="28"/>
        </w:rPr>
        <w:t>Жилищный фонд</w:t>
      </w:r>
      <w:r>
        <w:rPr>
          <w:rFonts w:ascii="Times New Roman" w:hAnsi="Times New Roman"/>
          <w:b/>
          <w:sz w:val="28"/>
          <w:szCs w:val="28"/>
        </w:rPr>
        <w:t xml:space="preserve">  и инфраструктура</w:t>
      </w:r>
    </w:p>
    <w:p w:rsidR="00DA7478" w:rsidRDefault="00DA7478" w:rsidP="00DA7478">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рамках программы «Переселение граждан из аварийного </w:t>
      </w:r>
      <w:r w:rsidR="00F7357A">
        <w:rPr>
          <w:rFonts w:ascii="Times New Roman" w:hAnsi="Times New Roman"/>
          <w:sz w:val="28"/>
          <w:szCs w:val="28"/>
        </w:rPr>
        <w:t>жилищного фонда</w:t>
      </w:r>
      <w:r>
        <w:rPr>
          <w:rFonts w:ascii="Times New Roman" w:hAnsi="Times New Roman"/>
          <w:sz w:val="28"/>
          <w:szCs w:val="28"/>
        </w:rPr>
        <w:t xml:space="preserve"> Республики Ингушетия» за счет средств ФБ и бюджета Республики Ингушетия по</w:t>
      </w:r>
      <w:r w:rsidR="00F7357A">
        <w:rPr>
          <w:rFonts w:ascii="Times New Roman" w:hAnsi="Times New Roman"/>
          <w:sz w:val="28"/>
          <w:szCs w:val="28"/>
        </w:rPr>
        <w:t xml:space="preserve">строены многоквартирные дома в </w:t>
      </w:r>
      <w:proofErr w:type="spellStart"/>
      <w:r w:rsidR="00F7357A">
        <w:rPr>
          <w:rFonts w:ascii="Times New Roman" w:hAnsi="Times New Roman"/>
          <w:sz w:val="28"/>
          <w:szCs w:val="28"/>
        </w:rPr>
        <w:t>с.п</w:t>
      </w:r>
      <w:proofErr w:type="spellEnd"/>
      <w:r w:rsidR="00F7357A">
        <w:rPr>
          <w:rFonts w:ascii="Times New Roman" w:hAnsi="Times New Roman"/>
          <w:sz w:val="28"/>
          <w:szCs w:val="28"/>
        </w:rPr>
        <w:t xml:space="preserve">. </w:t>
      </w:r>
      <w:proofErr w:type="spellStart"/>
      <w:r w:rsidR="00F7357A">
        <w:rPr>
          <w:rFonts w:ascii="Times New Roman" w:hAnsi="Times New Roman"/>
          <w:sz w:val="28"/>
          <w:szCs w:val="28"/>
        </w:rPr>
        <w:t>Яндаре</w:t>
      </w:r>
      <w:proofErr w:type="spellEnd"/>
      <w:r w:rsidR="00F7357A">
        <w:rPr>
          <w:rFonts w:ascii="Times New Roman" w:hAnsi="Times New Roman"/>
          <w:sz w:val="28"/>
          <w:szCs w:val="28"/>
        </w:rPr>
        <w:t>: 100</w:t>
      </w:r>
      <w:r>
        <w:rPr>
          <w:rFonts w:ascii="Times New Roman" w:hAnsi="Times New Roman"/>
          <w:sz w:val="28"/>
          <w:szCs w:val="28"/>
        </w:rPr>
        <w:t xml:space="preserve"> % жилищного фонда оборудовано водопроводом и водоотведением.</w:t>
      </w:r>
    </w:p>
    <w:p w:rsidR="00DA7478" w:rsidRDefault="00D51C3D" w:rsidP="00DA7478">
      <w:pPr>
        <w:spacing w:after="0" w:line="360" w:lineRule="auto"/>
        <w:ind w:firstLine="708"/>
        <w:jc w:val="both"/>
        <w:rPr>
          <w:rFonts w:ascii="Times New Roman" w:hAnsi="Times New Roman"/>
          <w:sz w:val="28"/>
          <w:szCs w:val="28"/>
        </w:rPr>
      </w:pPr>
      <w:r>
        <w:rPr>
          <w:rFonts w:ascii="Times New Roman" w:hAnsi="Times New Roman"/>
          <w:sz w:val="28"/>
          <w:szCs w:val="28"/>
        </w:rPr>
        <w:t>На начало 2024</w:t>
      </w:r>
      <w:r w:rsidR="00DA7478">
        <w:rPr>
          <w:rFonts w:ascii="Times New Roman" w:hAnsi="Times New Roman"/>
          <w:sz w:val="28"/>
          <w:szCs w:val="28"/>
        </w:rPr>
        <w:t xml:space="preserve"> года общая протяженность водопроводных сетей составляла -460,9 </w:t>
      </w:r>
      <w:r w:rsidR="00F7357A">
        <w:rPr>
          <w:rFonts w:ascii="Times New Roman" w:hAnsi="Times New Roman"/>
          <w:sz w:val="28"/>
          <w:szCs w:val="28"/>
        </w:rPr>
        <w:t>км, газовых</w:t>
      </w:r>
      <w:r w:rsidR="00DA7478">
        <w:rPr>
          <w:rFonts w:ascii="Times New Roman" w:hAnsi="Times New Roman"/>
          <w:sz w:val="28"/>
          <w:szCs w:val="28"/>
        </w:rPr>
        <w:t xml:space="preserve"> сетей – 748,5 км, ЛЭП – 610 км.</w:t>
      </w:r>
    </w:p>
    <w:p w:rsidR="00403373" w:rsidRDefault="00DA7478" w:rsidP="00C71863">
      <w:pPr>
        <w:spacing w:after="0"/>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 xml:space="preserve">Протяженность дорог муниципального района всего 850,5 км. В том числе с твердым покрытием 146,5 км, из них усовершенствованны </w:t>
      </w:r>
      <w:r>
        <w:rPr>
          <w:rFonts w:ascii="Times New Roman" w:hAnsi="Times New Roman" w:cs="Times New Roman"/>
          <w:sz w:val="28"/>
          <w:szCs w:val="28"/>
        </w:rPr>
        <w:lastRenderedPageBreak/>
        <w:t xml:space="preserve">покрытием 67,9км. Около 40 % автомобильных </w:t>
      </w:r>
      <w:r w:rsidR="00C71863">
        <w:rPr>
          <w:rFonts w:ascii="Times New Roman" w:hAnsi="Times New Roman" w:cs="Times New Roman"/>
          <w:sz w:val="28"/>
          <w:szCs w:val="28"/>
        </w:rPr>
        <w:t>дорог не</w:t>
      </w:r>
      <w:r>
        <w:rPr>
          <w:rFonts w:ascii="Times New Roman" w:hAnsi="Times New Roman" w:cs="Times New Roman"/>
          <w:sz w:val="28"/>
          <w:szCs w:val="28"/>
        </w:rPr>
        <w:t xml:space="preserve"> </w:t>
      </w:r>
      <w:r w:rsidR="00C71863">
        <w:rPr>
          <w:rFonts w:ascii="Times New Roman" w:hAnsi="Times New Roman" w:cs="Times New Roman"/>
          <w:sz w:val="28"/>
          <w:szCs w:val="28"/>
        </w:rPr>
        <w:t>имеет твердого</w:t>
      </w:r>
      <w:r>
        <w:rPr>
          <w:rFonts w:ascii="Times New Roman" w:hAnsi="Times New Roman" w:cs="Times New Roman"/>
          <w:sz w:val="28"/>
          <w:szCs w:val="28"/>
        </w:rPr>
        <w:t xml:space="preserve"> покрытия, </w:t>
      </w:r>
      <w:r w:rsidR="00C71863">
        <w:rPr>
          <w:rFonts w:ascii="Times New Roman" w:hAnsi="Times New Roman" w:cs="Times New Roman"/>
          <w:sz w:val="28"/>
          <w:szCs w:val="28"/>
        </w:rPr>
        <w:t xml:space="preserve">при неблагоприятной погоде ухудшается  </w:t>
      </w:r>
      <w:r>
        <w:rPr>
          <w:rFonts w:ascii="Times New Roman" w:hAnsi="Times New Roman" w:cs="Times New Roman"/>
          <w:sz w:val="28"/>
          <w:szCs w:val="28"/>
        </w:rPr>
        <w:t xml:space="preserve"> состояние </w:t>
      </w:r>
      <w:r w:rsidR="00C71863">
        <w:rPr>
          <w:rFonts w:ascii="Times New Roman" w:hAnsi="Times New Roman" w:cs="Times New Roman"/>
          <w:sz w:val="28"/>
          <w:szCs w:val="28"/>
        </w:rPr>
        <w:t>дорог</w:t>
      </w:r>
      <w:r>
        <w:rPr>
          <w:rFonts w:ascii="Times New Roman" w:hAnsi="Times New Roman" w:cs="Times New Roman"/>
          <w:sz w:val="28"/>
          <w:szCs w:val="28"/>
        </w:rPr>
        <w:t xml:space="preserve"> сельских поселений. В этой связи назрела острая необходимость произвести капитальный ремонт дорог с устройством асфальтобетонного покрытия. Создан муниципальный дорожный фонд для решения этого вопроса.</w:t>
      </w:r>
    </w:p>
    <w:p w:rsidR="00C71863" w:rsidRPr="00C71863" w:rsidRDefault="00C71863" w:rsidP="00C71863">
      <w:pPr>
        <w:spacing w:after="0"/>
        <w:rPr>
          <w:rFonts w:ascii="Times New Roman" w:hAnsi="Times New Roman" w:cs="Times New Roman"/>
          <w:sz w:val="28"/>
          <w:szCs w:val="28"/>
        </w:rPr>
      </w:pPr>
    </w:p>
    <w:p w:rsidR="00DA7478" w:rsidRDefault="00DA7478" w:rsidP="00DA7478">
      <w:pPr>
        <w:spacing w:after="0" w:line="360" w:lineRule="auto"/>
        <w:ind w:firstLine="708"/>
        <w:jc w:val="center"/>
        <w:rPr>
          <w:rFonts w:ascii="Times New Roman" w:hAnsi="Times New Roman"/>
          <w:b/>
          <w:sz w:val="28"/>
          <w:szCs w:val="28"/>
        </w:rPr>
      </w:pPr>
      <w:r>
        <w:rPr>
          <w:rFonts w:ascii="Times New Roman" w:hAnsi="Times New Roman"/>
          <w:b/>
          <w:sz w:val="28"/>
          <w:szCs w:val="28"/>
        </w:rPr>
        <w:t>Водоснабжение</w:t>
      </w:r>
    </w:p>
    <w:p w:rsidR="00DA7478" w:rsidRPr="00C71863" w:rsidRDefault="00DA7478" w:rsidP="00C71863">
      <w:pPr>
        <w:spacing w:after="0" w:line="360" w:lineRule="auto"/>
        <w:jc w:val="both"/>
        <w:rPr>
          <w:rFonts w:ascii="Times New Roman" w:hAnsi="Times New Roman"/>
          <w:sz w:val="28"/>
          <w:szCs w:val="28"/>
        </w:rPr>
      </w:pPr>
      <w:r>
        <w:rPr>
          <w:rFonts w:ascii="Times New Roman" w:hAnsi="Times New Roman"/>
          <w:sz w:val="28"/>
          <w:szCs w:val="28"/>
        </w:rPr>
        <w:t xml:space="preserve">         В связи со старением водопроводных сетей из-за коррозии металла и отложений в трубопроводах, качество воды ежегодно ухудшается (износ водопроводных сетей составляет 75 %). </w:t>
      </w:r>
    </w:p>
    <w:p w:rsidR="00DA7478" w:rsidRDefault="00DA7478" w:rsidP="00DA747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03373">
        <w:rPr>
          <w:rFonts w:ascii="Times New Roman" w:hAnsi="Times New Roman" w:cs="Times New Roman"/>
          <w:sz w:val="28"/>
          <w:szCs w:val="28"/>
        </w:rPr>
        <w:t xml:space="preserve">  В рамках программы «комплексное</w:t>
      </w:r>
      <w:r>
        <w:rPr>
          <w:rFonts w:ascii="Times New Roman" w:hAnsi="Times New Roman" w:cs="Times New Roman"/>
          <w:sz w:val="28"/>
          <w:szCs w:val="28"/>
        </w:rPr>
        <w:t xml:space="preserve"> </w:t>
      </w:r>
      <w:r w:rsidR="00403373">
        <w:rPr>
          <w:rFonts w:ascii="Times New Roman" w:hAnsi="Times New Roman" w:cs="Times New Roman"/>
          <w:sz w:val="28"/>
          <w:szCs w:val="28"/>
        </w:rPr>
        <w:t>развитие сельских территорий» прокладываются водопроводные сети в сельских поселениях района.</w:t>
      </w:r>
      <w:r>
        <w:rPr>
          <w:rFonts w:ascii="Times New Roman" w:hAnsi="Times New Roman" w:cs="Times New Roman"/>
          <w:sz w:val="28"/>
          <w:szCs w:val="28"/>
        </w:rPr>
        <w:t xml:space="preserve">       </w:t>
      </w:r>
    </w:p>
    <w:p w:rsidR="00DA7478" w:rsidRDefault="00403373" w:rsidP="00DA7478">
      <w:pPr>
        <w:spacing w:after="0"/>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разработана </w:t>
      </w:r>
      <w:r w:rsidR="006D2A9A">
        <w:rPr>
          <w:rFonts w:ascii="Times New Roman" w:hAnsi="Times New Roman" w:cs="Times New Roman"/>
          <w:sz w:val="28"/>
          <w:szCs w:val="28"/>
        </w:rPr>
        <w:t xml:space="preserve">и внедряется </w:t>
      </w:r>
      <w:r>
        <w:rPr>
          <w:rFonts w:ascii="Times New Roman" w:hAnsi="Times New Roman" w:cs="Times New Roman"/>
          <w:sz w:val="28"/>
          <w:szCs w:val="28"/>
        </w:rPr>
        <w:t>федеральная программа «Чистая вода», где</w:t>
      </w:r>
      <w:r w:rsidR="00DA7478">
        <w:rPr>
          <w:rFonts w:ascii="Times New Roman" w:hAnsi="Times New Roman" w:cs="Times New Roman"/>
          <w:sz w:val="28"/>
          <w:szCs w:val="28"/>
        </w:rPr>
        <w:t xml:space="preserve"> прописаны мероприятия по замене и реконструкции в 2020-2024 годах водопроводных сетей на территории населенных пунктов Республики Ингушетия. </w:t>
      </w:r>
    </w:p>
    <w:p w:rsidR="00C71863" w:rsidRDefault="00C71863" w:rsidP="00DA7478">
      <w:pPr>
        <w:spacing w:after="0"/>
        <w:jc w:val="both"/>
        <w:rPr>
          <w:rFonts w:ascii="Times New Roman" w:hAnsi="Times New Roman" w:cs="Times New Roman"/>
          <w:sz w:val="28"/>
          <w:szCs w:val="28"/>
        </w:rPr>
      </w:pPr>
    </w:p>
    <w:p w:rsidR="00DA7478" w:rsidRDefault="00DA7478" w:rsidP="00DA7478">
      <w:pPr>
        <w:spacing w:line="360" w:lineRule="auto"/>
        <w:jc w:val="center"/>
        <w:rPr>
          <w:rFonts w:ascii="Times New Roman" w:hAnsi="Times New Roman"/>
          <w:b/>
          <w:sz w:val="28"/>
          <w:szCs w:val="28"/>
        </w:rPr>
      </w:pPr>
      <w:r>
        <w:rPr>
          <w:rFonts w:ascii="Times New Roman" w:hAnsi="Times New Roman"/>
          <w:b/>
          <w:sz w:val="28"/>
          <w:szCs w:val="28"/>
        </w:rPr>
        <w:t>Электроснабжение</w:t>
      </w:r>
    </w:p>
    <w:p w:rsidR="00DA7478" w:rsidRDefault="00403373" w:rsidP="00DA7478">
      <w:pPr>
        <w:spacing w:after="0" w:line="360" w:lineRule="auto"/>
        <w:ind w:firstLine="708"/>
        <w:jc w:val="both"/>
        <w:rPr>
          <w:rFonts w:ascii="Times New Roman" w:hAnsi="Times New Roman"/>
          <w:sz w:val="28"/>
          <w:szCs w:val="28"/>
        </w:rPr>
      </w:pPr>
      <w:r>
        <w:rPr>
          <w:rFonts w:ascii="Times New Roman" w:hAnsi="Times New Roman"/>
          <w:sz w:val="28"/>
          <w:szCs w:val="28"/>
        </w:rPr>
        <w:t>Часть линий</w:t>
      </w:r>
      <w:r w:rsidR="00DA7478">
        <w:rPr>
          <w:rFonts w:ascii="Times New Roman" w:hAnsi="Times New Roman"/>
          <w:sz w:val="28"/>
          <w:szCs w:val="28"/>
        </w:rPr>
        <w:t xml:space="preserve"> </w:t>
      </w:r>
      <w:r>
        <w:rPr>
          <w:rFonts w:ascii="Times New Roman" w:hAnsi="Times New Roman"/>
          <w:sz w:val="28"/>
          <w:szCs w:val="28"/>
        </w:rPr>
        <w:t>электропередач находятся</w:t>
      </w:r>
      <w:r w:rsidR="00DA7478">
        <w:rPr>
          <w:rFonts w:ascii="Times New Roman" w:hAnsi="Times New Roman"/>
          <w:sz w:val="28"/>
          <w:szCs w:val="28"/>
        </w:rPr>
        <w:t xml:space="preserve"> в аварийном состоянии, мощность трансформаторов и сечение проводов линий электропередач не соответствуют нормативным требованиям</w:t>
      </w:r>
      <w:r>
        <w:rPr>
          <w:rFonts w:ascii="Times New Roman" w:hAnsi="Times New Roman"/>
          <w:sz w:val="28"/>
          <w:szCs w:val="28"/>
        </w:rPr>
        <w:t>.</w:t>
      </w:r>
    </w:p>
    <w:p w:rsidR="00DA7478" w:rsidRDefault="00DA7478" w:rsidP="00DA7478">
      <w:pPr>
        <w:spacing w:after="0" w:line="360" w:lineRule="auto"/>
        <w:jc w:val="both"/>
        <w:rPr>
          <w:rFonts w:ascii="Times New Roman" w:hAnsi="Times New Roman"/>
          <w:sz w:val="28"/>
          <w:szCs w:val="28"/>
        </w:rPr>
      </w:pPr>
    </w:p>
    <w:p w:rsidR="00DA7478" w:rsidRDefault="00DA7478" w:rsidP="00DA7478">
      <w:pPr>
        <w:spacing w:after="0" w:line="360" w:lineRule="auto"/>
        <w:jc w:val="both"/>
        <w:rPr>
          <w:rFonts w:ascii="Times New Roman" w:hAnsi="Times New Roman"/>
          <w:sz w:val="28"/>
          <w:szCs w:val="28"/>
        </w:rPr>
      </w:pPr>
      <w:r>
        <w:rPr>
          <w:rFonts w:ascii="Times New Roman" w:hAnsi="Times New Roman"/>
          <w:sz w:val="28"/>
          <w:szCs w:val="28"/>
        </w:rPr>
        <w:t> </w:t>
      </w:r>
      <w:r>
        <w:rPr>
          <w:rFonts w:ascii="Times New Roman" w:hAnsi="Times New Roman"/>
          <w:b/>
          <w:bCs/>
          <w:sz w:val="28"/>
          <w:szCs w:val="28"/>
        </w:rPr>
        <w:t>Вывод</w:t>
      </w:r>
    </w:p>
    <w:p w:rsidR="00DA7478" w:rsidRDefault="00DA7478" w:rsidP="00DA7478">
      <w:pPr>
        <w:spacing w:after="0" w:line="360" w:lineRule="auto"/>
        <w:ind w:firstLine="360"/>
        <w:jc w:val="both"/>
        <w:rPr>
          <w:rFonts w:ascii="Times New Roman" w:hAnsi="Times New Roman"/>
          <w:sz w:val="28"/>
          <w:szCs w:val="28"/>
        </w:rPr>
      </w:pPr>
      <w:r>
        <w:rPr>
          <w:rFonts w:ascii="Times New Roman" w:hAnsi="Times New Roman"/>
          <w:sz w:val="28"/>
          <w:szCs w:val="28"/>
        </w:rPr>
        <w:t>Исходя из вышеизложенного, можно сделать следующий вывод:</w:t>
      </w:r>
    </w:p>
    <w:p w:rsidR="00DA7478" w:rsidRDefault="00DA7478" w:rsidP="00DA7478">
      <w:pPr>
        <w:numPr>
          <w:ilvl w:val="0"/>
          <w:numId w:val="2"/>
        </w:numPr>
        <w:spacing w:after="0" w:line="360" w:lineRule="auto"/>
        <w:contextualSpacing/>
        <w:jc w:val="both"/>
        <w:rPr>
          <w:rFonts w:ascii="Times New Roman" w:hAnsi="Times New Roman"/>
          <w:sz w:val="28"/>
          <w:szCs w:val="28"/>
        </w:rPr>
      </w:pPr>
      <w:r>
        <w:rPr>
          <w:rFonts w:ascii="Times New Roman" w:hAnsi="Times New Roman"/>
          <w:sz w:val="28"/>
          <w:szCs w:val="28"/>
        </w:rPr>
        <w:t xml:space="preserve">Укрепление и развитие малого </w:t>
      </w:r>
      <w:r w:rsidR="00403373">
        <w:rPr>
          <w:rFonts w:ascii="Times New Roman" w:hAnsi="Times New Roman"/>
          <w:sz w:val="28"/>
          <w:szCs w:val="28"/>
        </w:rPr>
        <w:t>бизнеса и</w:t>
      </w:r>
      <w:r>
        <w:rPr>
          <w:rFonts w:ascii="Times New Roman" w:hAnsi="Times New Roman"/>
          <w:sz w:val="28"/>
          <w:szCs w:val="28"/>
        </w:rPr>
        <w:t xml:space="preserve"> увеличение малых предприятий позволит сократить численность безработных;</w:t>
      </w:r>
    </w:p>
    <w:p w:rsidR="00DA7478" w:rsidRDefault="00376BEA" w:rsidP="00DA7478">
      <w:pPr>
        <w:numPr>
          <w:ilvl w:val="0"/>
          <w:numId w:val="2"/>
        </w:numPr>
        <w:spacing w:after="0" w:line="360" w:lineRule="auto"/>
        <w:contextualSpacing/>
        <w:jc w:val="both"/>
        <w:rPr>
          <w:rFonts w:ascii="Times New Roman" w:hAnsi="Times New Roman"/>
          <w:sz w:val="28"/>
          <w:szCs w:val="28"/>
        </w:rPr>
      </w:pPr>
      <w:r>
        <w:rPr>
          <w:rFonts w:ascii="Times New Roman" w:hAnsi="Times New Roman"/>
          <w:sz w:val="28"/>
          <w:szCs w:val="28"/>
        </w:rPr>
        <w:t>Участие молодых</w:t>
      </w:r>
      <w:r w:rsidR="00DA7478">
        <w:rPr>
          <w:rFonts w:ascii="Times New Roman" w:hAnsi="Times New Roman"/>
          <w:sz w:val="28"/>
          <w:szCs w:val="28"/>
        </w:rPr>
        <w:t xml:space="preserve"> семей и молодых специалистов в программах по обеспечению жильем позволит остановить от</w:t>
      </w:r>
      <w:r>
        <w:rPr>
          <w:rFonts w:ascii="Times New Roman" w:hAnsi="Times New Roman"/>
          <w:sz w:val="28"/>
          <w:szCs w:val="28"/>
        </w:rPr>
        <w:t>ток населения из района</w:t>
      </w:r>
      <w:r w:rsidR="00DA7478">
        <w:rPr>
          <w:rFonts w:ascii="Times New Roman" w:hAnsi="Times New Roman"/>
          <w:sz w:val="28"/>
          <w:szCs w:val="28"/>
        </w:rPr>
        <w:t>;</w:t>
      </w:r>
    </w:p>
    <w:p w:rsidR="00DA7478" w:rsidRDefault="00DA7478" w:rsidP="00DA7478">
      <w:pPr>
        <w:numPr>
          <w:ilvl w:val="0"/>
          <w:numId w:val="2"/>
        </w:numPr>
        <w:spacing w:after="0" w:line="360" w:lineRule="auto"/>
        <w:contextualSpacing/>
        <w:jc w:val="both"/>
        <w:rPr>
          <w:rFonts w:ascii="Times New Roman" w:hAnsi="Times New Roman"/>
          <w:sz w:val="28"/>
          <w:szCs w:val="28"/>
        </w:rPr>
      </w:pPr>
      <w:r>
        <w:rPr>
          <w:rFonts w:ascii="Times New Roman" w:hAnsi="Times New Roman"/>
          <w:sz w:val="28"/>
          <w:szCs w:val="28"/>
        </w:rPr>
        <w:t>Строительство новых общеобразовательных школ позволит снять напряженность в уже существующих, уменьшить число смен обучения детей</w:t>
      </w:r>
      <w:r>
        <w:rPr>
          <w:rFonts w:ascii="Times New Roman" w:hAnsi="Times New Roman"/>
          <w:b/>
          <w:sz w:val="28"/>
          <w:szCs w:val="28"/>
        </w:rPr>
        <w:t>;</w:t>
      </w:r>
    </w:p>
    <w:p w:rsidR="00DA7478" w:rsidRDefault="00DA7478" w:rsidP="00DA7478">
      <w:pPr>
        <w:numPr>
          <w:ilvl w:val="0"/>
          <w:numId w:val="2"/>
        </w:numPr>
        <w:spacing w:after="0" w:line="360" w:lineRule="auto"/>
        <w:contextualSpacing/>
        <w:jc w:val="both"/>
        <w:rPr>
          <w:rFonts w:ascii="Times New Roman" w:hAnsi="Times New Roman"/>
          <w:sz w:val="28"/>
          <w:szCs w:val="28"/>
        </w:rPr>
      </w:pPr>
      <w:r>
        <w:rPr>
          <w:rFonts w:ascii="Times New Roman" w:hAnsi="Times New Roman"/>
          <w:sz w:val="28"/>
          <w:szCs w:val="28"/>
        </w:rPr>
        <w:t>Строительство детских садов в каждом сельском поселений позволит устроить всех детей в дошкольные учреждения;</w:t>
      </w:r>
    </w:p>
    <w:p w:rsidR="00DA7478" w:rsidRDefault="00DA7478" w:rsidP="00DA7478">
      <w:pPr>
        <w:numPr>
          <w:ilvl w:val="0"/>
          <w:numId w:val="2"/>
        </w:numPr>
        <w:spacing w:after="0" w:line="360" w:lineRule="auto"/>
        <w:contextualSpacing/>
        <w:jc w:val="both"/>
        <w:rPr>
          <w:rFonts w:ascii="Times New Roman" w:hAnsi="Times New Roman"/>
          <w:sz w:val="28"/>
          <w:szCs w:val="28"/>
        </w:rPr>
      </w:pPr>
      <w:r>
        <w:rPr>
          <w:rFonts w:ascii="Times New Roman" w:hAnsi="Times New Roman"/>
          <w:sz w:val="28"/>
          <w:szCs w:val="28"/>
        </w:rPr>
        <w:lastRenderedPageBreak/>
        <w:t>Ремонт и строительство линий электропередач, газопроводов и водопроводов позволит удовлетворить потребность населения в коммунальных услугах в полной мере и на должном уровне.</w:t>
      </w:r>
    </w:p>
    <w:p w:rsidR="00DA7478" w:rsidRDefault="00DA7478" w:rsidP="00350AA1">
      <w:pPr>
        <w:spacing w:after="0" w:line="360" w:lineRule="auto"/>
        <w:ind w:firstLine="360"/>
        <w:jc w:val="both"/>
        <w:rPr>
          <w:rFonts w:ascii="Times New Roman" w:hAnsi="Times New Roman"/>
          <w:sz w:val="28"/>
          <w:szCs w:val="28"/>
        </w:rPr>
      </w:pPr>
      <w:r>
        <w:rPr>
          <w:rFonts w:ascii="Times New Roman" w:hAnsi="Times New Roman"/>
          <w:sz w:val="28"/>
          <w:szCs w:val="28"/>
        </w:rPr>
        <w:t>В районе по-прежнему остается ряд нерешенных проблем - это изношенность социальной и инженерной инфраструктуры, невысокий уровень доходов населения, высокий уровень безработицы. Таким образом, вопрос устойчивого развития района носит комплексный характер и его решение может быть достигнуто с применением программно-целевого подхода.</w:t>
      </w:r>
    </w:p>
    <w:p w:rsidR="00DA7478" w:rsidRDefault="00DA7478" w:rsidP="00DA7478">
      <w:pPr>
        <w:spacing w:after="0" w:line="360" w:lineRule="auto"/>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b/>
          <w:sz w:val="28"/>
          <w:szCs w:val="28"/>
        </w:rPr>
        <w:t>Приоритеты в решении вопросов местного значения</w:t>
      </w:r>
    </w:p>
    <w:p w:rsidR="00DA7478" w:rsidRDefault="00DA7478" w:rsidP="00350AA1">
      <w:pPr>
        <w:spacing w:after="0" w:line="360" w:lineRule="auto"/>
        <w:jc w:val="center"/>
        <w:rPr>
          <w:rFonts w:ascii="Times New Roman" w:hAnsi="Times New Roman"/>
          <w:b/>
          <w:sz w:val="28"/>
          <w:szCs w:val="28"/>
        </w:rPr>
      </w:pPr>
      <w:r>
        <w:rPr>
          <w:rFonts w:ascii="Times New Roman" w:hAnsi="Times New Roman"/>
          <w:b/>
          <w:sz w:val="28"/>
          <w:szCs w:val="28"/>
        </w:rPr>
        <w:t>Назрановского муниципального района</w:t>
      </w:r>
    </w:p>
    <w:p w:rsidR="00DA7478" w:rsidRDefault="00350AA1" w:rsidP="00DA7478">
      <w:pPr>
        <w:spacing w:after="0" w:line="360" w:lineRule="auto"/>
        <w:ind w:firstLine="708"/>
        <w:jc w:val="both"/>
        <w:rPr>
          <w:rFonts w:ascii="Times New Roman" w:hAnsi="Times New Roman"/>
          <w:sz w:val="28"/>
          <w:szCs w:val="28"/>
        </w:rPr>
      </w:pPr>
      <w:r>
        <w:rPr>
          <w:rFonts w:ascii="Times New Roman" w:hAnsi="Times New Roman"/>
          <w:sz w:val="28"/>
          <w:szCs w:val="28"/>
        </w:rPr>
        <w:t>Администрацией Назрановского</w:t>
      </w:r>
      <w:r w:rsidR="00DA7478">
        <w:rPr>
          <w:rFonts w:ascii="Times New Roman" w:hAnsi="Times New Roman"/>
          <w:sz w:val="28"/>
          <w:szCs w:val="28"/>
        </w:rPr>
        <w:t xml:space="preserve"> муниципального </w:t>
      </w:r>
      <w:r>
        <w:rPr>
          <w:rFonts w:ascii="Times New Roman" w:hAnsi="Times New Roman"/>
          <w:sz w:val="28"/>
          <w:szCs w:val="28"/>
        </w:rPr>
        <w:t>района определены</w:t>
      </w:r>
      <w:r w:rsidR="00DA7478">
        <w:rPr>
          <w:rFonts w:ascii="Times New Roman" w:hAnsi="Times New Roman"/>
          <w:sz w:val="28"/>
          <w:szCs w:val="28"/>
        </w:rPr>
        <w:t xml:space="preserve"> приоритеты в решении вопросов местного значения:</w:t>
      </w:r>
    </w:p>
    <w:p w:rsidR="00DA7478" w:rsidRDefault="00DA7478" w:rsidP="00DA7478">
      <w:pPr>
        <w:spacing w:after="0" w:line="360" w:lineRule="auto"/>
        <w:jc w:val="both"/>
        <w:rPr>
          <w:rFonts w:ascii="Times New Roman" w:hAnsi="Times New Roman"/>
          <w:b/>
          <w:sz w:val="28"/>
          <w:szCs w:val="28"/>
        </w:rPr>
      </w:pPr>
      <w:r>
        <w:rPr>
          <w:rFonts w:ascii="Times New Roman" w:hAnsi="Times New Roman"/>
          <w:sz w:val="28"/>
          <w:szCs w:val="28"/>
        </w:rPr>
        <w:t> </w:t>
      </w:r>
      <w:r>
        <w:rPr>
          <w:rFonts w:ascii="Times New Roman" w:hAnsi="Times New Roman"/>
          <w:b/>
          <w:bCs/>
          <w:iCs/>
          <w:sz w:val="28"/>
          <w:szCs w:val="28"/>
        </w:rPr>
        <w:t>Сельское хозяйство:</w:t>
      </w:r>
    </w:p>
    <w:p w:rsidR="00DA7478" w:rsidRDefault="00DA7478" w:rsidP="00DA7478">
      <w:pPr>
        <w:spacing w:after="0" w:line="360" w:lineRule="auto"/>
        <w:ind w:left="360"/>
        <w:contextualSpacing/>
        <w:jc w:val="both"/>
        <w:rPr>
          <w:rFonts w:ascii="Times New Roman" w:hAnsi="Times New Roman"/>
          <w:sz w:val="28"/>
          <w:szCs w:val="28"/>
        </w:rPr>
      </w:pPr>
      <w:r>
        <w:rPr>
          <w:rFonts w:ascii="Times New Roman" w:hAnsi="Times New Roman"/>
          <w:sz w:val="28"/>
          <w:szCs w:val="28"/>
        </w:rPr>
        <w:t>-Создание условий для воспроизводства продукции животноводства и переработки сельхозпродукции.</w:t>
      </w:r>
    </w:p>
    <w:p w:rsidR="00DA7478" w:rsidRDefault="00DA7478" w:rsidP="00DA7478">
      <w:pPr>
        <w:spacing w:after="0" w:line="360" w:lineRule="auto"/>
        <w:ind w:left="360"/>
        <w:contextualSpacing/>
        <w:jc w:val="both"/>
        <w:rPr>
          <w:rFonts w:ascii="Times New Roman" w:hAnsi="Times New Roman"/>
          <w:sz w:val="28"/>
          <w:szCs w:val="28"/>
        </w:rPr>
      </w:pPr>
      <w:r>
        <w:rPr>
          <w:rFonts w:ascii="Times New Roman" w:hAnsi="Times New Roman"/>
          <w:sz w:val="28"/>
          <w:szCs w:val="28"/>
        </w:rPr>
        <w:t>-Развитие  и поддержка личных подсобных хозяйств и КФХ.</w:t>
      </w:r>
    </w:p>
    <w:p w:rsidR="00DA7478" w:rsidRDefault="00DA7478" w:rsidP="00DA7478">
      <w:pPr>
        <w:spacing w:after="0" w:line="360" w:lineRule="auto"/>
        <w:ind w:left="360"/>
        <w:contextualSpacing/>
        <w:jc w:val="both"/>
        <w:rPr>
          <w:rFonts w:ascii="Times New Roman" w:hAnsi="Times New Roman"/>
          <w:sz w:val="28"/>
          <w:szCs w:val="28"/>
        </w:rPr>
      </w:pPr>
      <w:r>
        <w:rPr>
          <w:rFonts w:ascii="Times New Roman" w:hAnsi="Times New Roman"/>
          <w:sz w:val="28"/>
          <w:szCs w:val="28"/>
        </w:rPr>
        <w:t>-Усиление кадрового потенциала в агропромышленном секторе.</w:t>
      </w:r>
    </w:p>
    <w:p w:rsidR="00DA7478" w:rsidRDefault="00DA7478" w:rsidP="00DA7478">
      <w:pPr>
        <w:spacing w:after="0" w:line="360" w:lineRule="auto"/>
        <w:jc w:val="both"/>
        <w:rPr>
          <w:rFonts w:ascii="Times New Roman" w:hAnsi="Times New Roman"/>
          <w:b/>
          <w:sz w:val="28"/>
          <w:szCs w:val="28"/>
        </w:rPr>
      </w:pPr>
      <w:r>
        <w:rPr>
          <w:rFonts w:ascii="Times New Roman" w:hAnsi="Times New Roman"/>
          <w:b/>
          <w:bCs/>
          <w:iCs/>
          <w:sz w:val="28"/>
          <w:szCs w:val="28"/>
        </w:rPr>
        <w:t> </w:t>
      </w:r>
      <w:r>
        <w:rPr>
          <w:rFonts w:ascii="Times New Roman" w:hAnsi="Times New Roman"/>
          <w:b/>
          <w:sz w:val="28"/>
          <w:szCs w:val="28"/>
        </w:rPr>
        <w:t>Демография, уровень жизни, безработица:</w:t>
      </w:r>
    </w:p>
    <w:p w:rsidR="00DA7478" w:rsidRDefault="00DA7478" w:rsidP="00DA7478">
      <w:pPr>
        <w:spacing w:after="0" w:line="360" w:lineRule="auto"/>
        <w:ind w:left="360"/>
        <w:contextualSpacing/>
        <w:jc w:val="both"/>
        <w:rPr>
          <w:rFonts w:ascii="Times New Roman" w:hAnsi="Times New Roman"/>
          <w:sz w:val="28"/>
          <w:szCs w:val="28"/>
        </w:rPr>
      </w:pPr>
      <w:r>
        <w:rPr>
          <w:rFonts w:ascii="Times New Roman" w:hAnsi="Times New Roman"/>
          <w:sz w:val="28"/>
          <w:szCs w:val="28"/>
        </w:rPr>
        <w:t>-Повышение материального благосостояния, уровня и качества жизни населения.</w:t>
      </w:r>
    </w:p>
    <w:p w:rsidR="00DA7478" w:rsidRDefault="00DA7478" w:rsidP="00DA7478">
      <w:pPr>
        <w:spacing w:after="0" w:line="360" w:lineRule="auto"/>
        <w:ind w:left="360"/>
        <w:contextualSpacing/>
        <w:jc w:val="both"/>
        <w:rPr>
          <w:rFonts w:ascii="Times New Roman" w:hAnsi="Times New Roman"/>
          <w:sz w:val="28"/>
          <w:szCs w:val="28"/>
        </w:rPr>
      </w:pPr>
      <w:r>
        <w:rPr>
          <w:rFonts w:ascii="Times New Roman" w:hAnsi="Times New Roman"/>
          <w:sz w:val="28"/>
          <w:szCs w:val="28"/>
        </w:rPr>
        <w:t>-Создание социально-экономических условий, благоприятных для рождения и воспитания нескольких детей, включая условия для самореализации молодежи.</w:t>
      </w:r>
    </w:p>
    <w:p w:rsidR="00DA7478" w:rsidRDefault="00DA7478" w:rsidP="00DA7478">
      <w:pPr>
        <w:spacing w:after="0" w:line="360" w:lineRule="auto"/>
        <w:ind w:left="360"/>
        <w:contextualSpacing/>
        <w:jc w:val="both"/>
        <w:rPr>
          <w:rFonts w:ascii="Times New Roman" w:hAnsi="Times New Roman"/>
          <w:sz w:val="28"/>
          <w:szCs w:val="28"/>
        </w:rPr>
      </w:pPr>
      <w:r>
        <w:rPr>
          <w:rFonts w:ascii="Times New Roman" w:hAnsi="Times New Roman"/>
          <w:sz w:val="28"/>
          <w:szCs w:val="28"/>
        </w:rPr>
        <w:t>-Повышение материального благосостояния, уровня и качества жизни населения. Решение проблем социально незащищенных граждан, снижение численности нуждающихся в социальной поддержке.</w:t>
      </w:r>
    </w:p>
    <w:p w:rsidR="00DA7478" w:rsidRDefault="00DA7478" w:rsidP="00DA7478">
      <w:pPr>
        <w:spacing w:after="0" w:line="360" w:lineRule="auto"/>
        <w:ind w:left="360"/>
        <w:contextualSpacing/>
        <w:jc w:val="both"/>
        <w:rPr>
          <w:rFonts w:ascii="Times New Roman" w:hAnsi="Times New Roman"/>
          <w:sz w:val="28"/>
          <w:szCs w:val="28"/>
        </w:rPr>
      </w:pPr>
      <w:r>
        <w:rPr>
          <w:rFonts w:ascii="Times New Roman" w:hAnsi="Times New Roman"/>
          <w:sz w:val="28"/>
          <w:szCs w:val="28"/>
        </w:rPr>
        <w:t>-Стабилизация ситуации в сфере занятости населения.</w:t>
      </w:r>
    </w:p>
    <w:p w:rsidR="00DA7478" w:rsidRDefault="00DA7478" w:rsidP="00DA7478">
      <w:pPr>
        <w:spacing w:after="0" w:line="360" w:lineRule="auto"/>
        <w:jc w:val="center"/>
        <w:rPr>
          <w:rFonts w:ascii="Times New Roman" w:hAnsi="Times New Roman"/>
          <w:b/>
          <w:sz w:val="28"/>
          <w:szCs w:val="28"/>
        </w:rPr>
      </w:pPr>
      <w:r>
        <w:rPr>
          <w:rFonts w:ascii="Times New Roman" w:hAnsi="Times New Roman"/>
          <w:b/>
          <w:bCs/>
          <w:iCs/>
          <w:sz w:val="28"/>
          <w:szCs w:val="28"/>
        </w:rPr>
        <w:t>Социальная сфера:</w:t>
      </w:r>
    </w:p>
    <w:p w:rsidR="00DA7478" w:rsidRDefault="00DA7478" w:rsidP="00DA7478">
      <w:pPr>
        <w:spacing w:after="0" w:line="360" w:lineRule="auto"/>
        <w:ind w:left="360"/>
        <w:contextualSpacing/>
        <w:jc w:val="both"/>
        <w:rPr>
          <w:rFonts w:ascii="Times New Roman" w:hAnsi="Times New Roman"/>
          <w:sz w:val="28"/>
          <w:szCs w:val="28"/>
        </w:rPr>
      </w:pPr>
      <w:r>
        <w:rPr>
          <w:rFonts w:ascii="Times New Roman" w:hAnsi="Times New Roman"/>
          <w:sz w:val="28"/>
          <w:szCs w:val="28"/>
        </w:rPr>
        <w:lastRenderedPageBreak/>
        <w:t>-Совершенствование материально-технической базы и повышение технической оснащенности объектов социальной сферы.</w:t>
      </w:r>
    </w:p>
    <w:p w:rsidR="00DA7478" w:rsidRDefault="00DA7478" w:rsidP="00DA7478">
      <w:pPr>
        <w:spacing w:after="0" w:line="360" w:lineRule="auto"/>
        <w:ind w:left="360"/>
        <w:contextualSpacing/>
        <w:jc w:val="both"/>
        <w:rPr>
          <w:rFonts w:ascii="Times New Roman" w:hAnsi="Times New Roman"/>
          <w:sz w:val="28"/>
          <w:szCs w:val="28"/>
        </w:rPr>
      </w:pPr>
      <w:r>
        <w:rPr>
          <w:rFonts w:ascii="Times New Roman" w:hAnsi="Times New Roman"/>
          <w:sz w:val="28"/>
          <w:szCs w:val="28"/>
        </w:rPr>
        <w:t>-Обеспечение доступности качественной квалифицированной лечебно-профилактической помощи населения.</w:t>
      </w:r>
    </w:p>
    <w:p w:rsidR="00DA7478" w:rsidRDefault="00DA7478" w:rsidP="00DA7478">
      <w:pPr>
        <w:spacing w:after="0" w:line="360" w:lineRule="auto"/>
        <w:ind w:left="360"/>
        <w:contextualSpacing/>
        <w:jc w:val="both"/>
        <w:rPr>
          <w:rFonts w:ascii="Times New Roman" w:hAnsi="Times New Roman"/>
          <w:sz w:val="28"/>
          <w:szCs w:val="28"/>
        </w:rPr>
      </w:pPr>
      <w:r>
        <w:rPr>
          <w:rFonts w:ascii="Times New Roman" w:hAnsi="Times New Roman"/>
          <w:sz w:val="28"/>
          <w:szCs w:val="28"/>
        </w:rPr>
        <w:t>-Повышение качества общего образования.</w:t>
      </w:r>
    </w:p>
    <w:p w:rsidR="00DA7478" w:rsidRDefault="00DA7478" w:rsidP="00350AA1">
      <w:pPr>
        <w:spacing w:after="0" w:line="360" w:lineRule="auto"/>
        <w:ind w:left="360"/>
        <w:contextualSpacing/>
        <w:jc w:val="both"/>
        <w:rPr>
          <w:rFonts w:ascii="Times New Roman" w:hAnsi="Times New Roman"/>
          <w:sz w:val="28"/>
          <w:szCs w:val="28"/>
        </w:rPr>
      </w:pPr>
      <w:r>
        <w:rPr>
          <w:rFonts w:ascii="Times New Roman" w:hAnsi="Times New Roman"/>
          <w:sz w:val="28"/>
          <w:szCs w:val="28"/>
        </w:rPr>
        <w:t>-Повышение кадровой оснащенности образовательных учреждений, культуры.</w:t>
      </w:r>
    </w:p>
    <w:p w:rsidR="00DA7478" w:rsidRDefault="00DA7478" w:rsidP="00DA7478">
      <w:pPr>
        <w:spacing w:after="0" w:line="360" w:lineRule="auto"/>
        <w:jc w:val="center"/>
        <w:rPr>
          <w:rFonts w:ascii="Times New Roman" w:hAnsi="Times New Roman"/>
          <w:sz w:val="28"/>
          <w:szCs w:val="28"/>
        </w:rPr>
      </w:pPr>
      <w:r>
        <w:rPr>
          <w:rFonts w:ascii="Times New Roman" w:hAnsi="Times New Roman"/>
          <w:b/>
          <w:bCs/>
          <w:iCs/>
          <w:sz w:val="28"/>
          <w:szCs w:val="28"/>
        </w:rPr>
        <w:t>Транспорт и дорожное хозяйство:</w:t>
      </w:r>
    </w:p>
    <w:p w:rsidR="00DA7478" w:rsidRDefault="00DA7478" w:rsidP="00DA7478">
      <w:pPr>
        <w:spacing w:after="0" w:line="360" w:lineRule="auto"/>
        <w:ind w:left="360"/>
        <w:contextualSpacing/>
        <w:jc w:val="both"/>
        <w:rPr>
          <w:rFonts w:ascii="Times New Roman" w:hAnsi="Times New Roman"/>
          <w:sz w:val="28"/>
          <w:szCs w:val="28"/>
        </w:rPr>
      </w:pPr>
      <w:r>
        <w:rPr>
          <w:rFonts w:ascii="Times New Roman" w:hAnsi="Times New Roman"/>
          <w:sz w:val="28"/>
          <w:szCs w:val="28"/>
        </w:rPr>
        <w:t>-Повышение качества автомобильных дорог.</w:t>
      </w:r>
    </w:p>
    <w:p w:rsidR="00C71863" w:rsidRDefault="00C71863" w:rsidP="00DA7478">
      <w:pPr>
        <w:spacing w:after="0" w:line="360" w:lineRule="auto"/>
        <w:ind w:left="360"/>
        <w:contextualSpacing/>
        <w:jc w:val="both"/>
        <w:rPr>
          <w:rFonts w:ascii="Times New Roman" w:hAnsi="Times New Roman"/>
          <w:sz w:val="28"/>
          <w:szCs w:val="28"/>
        </w:rPr>
      </w:pPr>
      <w:r>
        <w:rPr>
          <w:rFonts w:ascii="Times New Roman" w:hAnsi="Times New Roman"/>
          <w:sz w:val="28"/>
          <w:szCs w:val="28"/>
        </w:rPr>
        <w:t>-При строительстве новых дорог особое внимание уделять качеству материалов, используемых при строительстве.</w:t>
      </w:r>
    </w:p>
    <w:p w:rsidR="00DA7478" w:rsidRDefault="00DA7478" w:rsidP="00DA7478">
      <w:pPr>
        <w:spacing w:after="0" w:line="360" w:lineRule="auto"/>
        <w:jc w:val="both"/>
        <w:rPr>
          <w:rFonts w:ascii="Times New Roman" w:hAnsi="Times New Roman"/>
          <w:b/>
          <w:sz w:val="28"/>
          <w:szCs w:val="28"/>
        </w:rPr>
      </w:pPr>
      <w:r>
        <w:rPr>
          <w:rFonts w:ascii="Times New Roman" w:hAnsi="Times New Roman"/>
          <w:b/>
          <w:bCs/>
          <w:iCs/>
          <w:sz w:val="28"/>
          <w:szCs w:val="28"/>
        </w:rPr>
        <w:t>   Основная цель</w:t>
      </w:r>
      <w:r>
        <w:rPr>
          <w:rFonts w:ascii="Times New Roman" w:hAnsi="Times New Roman"/>
          <w:b/>
          <w:sz w:val="28"/>
          <w:szCs w:val="28"/>
        </w:rPr>
        <w:t xml:space="preserve"> </w:t>
      </w:r>
    </w:p>
    <w:p w:rsidR="00DA7478" w:rsidRDefault="00DA7478" w:rsidP="00DA7478">
      <w:pPr>
        <w:spacing w:after="0"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Программы социально-экономического развития Назрановского</w:t>
      </w:r>
      <w:r w:rsidR="00376BEA">
        <w:rPr>
          <w:rFonts w:ascii="Times New Roman" w:hAnsi="Times New Roman"/>
          <w:sz w:val="28"/>
          <w:szCs w:val="28"/>
        </w:rPr>
        <w:t xml:space="preserve"> муниципального района на 2022-2024</w:t>
      </w:r>
      <w:r>
        <w:rPr>
          <w:rFonts w:ascii="Times New Roman" w:hAnsi="Times New Roman"/>
          <w:sz w:val="28"/>
          <w:szCs w:val="28"/>
        </w:rPr>
        <w:t xml:space="preserve"> гг.</w:t>
      </w:r>
    </w:p>
    <w:p w:rsidR="00DA7478" w:rsidRDefault="00DA7478" w:rsidP="00DA7478">
      <w:pPr>
        <w:spacing w:after="0" w:line="360" w:lineRule="auto"/>
        <w:jc w:val="both"/>
        <w:rPr>
          <w:rFonts w:ascii="Times New Roman" w:hAnsi="Times New Roman"/>
          <w:sz w:val="28"/>
          <w:szCs w:val="28"/>
        </w:rPr>
      </w:pPr>
      <w:r>
        <w:rPr>
          <w:rFonts w:ascii="Times New Roman" w:hAnsi="Times New Roman"/>
          <w:sz w:val="28"/>
          <w:szCs w:val="28"/>
        </w:rPr>
        <w:t xml:space="preserve">   - повышение устойчивости развития экономики и качества жизни населения, обеспечение его эффективной занятости, создание условий для повышения уровня жизни граждан.</w:t>
      </w:r>
    </w:p>
    <w:p w:rsidR="00DA7478" w:rsidRDefault="00DA7478" w:rsidP="00DA7478">
      <w:pPr>
        <w:spacing w:after="0" w:line="360" w:lineRule="auto"/>
        <w:jc w:val="both"/>
        <w:rPr>
          <w:rFonts w:ascii="Times New Roman" w:hAnsi="Times New Roman"/>
          <w:sz w:val="28"/>
          <w:szCs w:val="28"/>
        </w:rPr>
      </w:pPr>
      <w:r>
        <w:rPr>
          <w:rFonts w:ascii="Times New Roman" w:hAnsi="Times New Roman"/>
          <w:sz w:val="28"/>
          <w:szCs w:val="28"/>
        </w:rPr>
        <w:t> </w:t>
      </w:r>
      <w:r>
        <w:rPr>
          <w:rFonts w:ascii="Times New Roman" w:hAnsi="Times New Roman"/>
          <w:bCs/>
          <w:iCs/>
          <w:sz w:val="28"/>
          <w:szCs w:val="28"/>
        </w:rPr>
        <w:t xml:space="preserve">         Достижение цели будет обеспечено решением следующих задач: </w:t>
      </w:r>
    </w:p>
    <w:p w:rsidR="00DA7478" w:rsidRDefault="00DA7478" w:rsidP="00DA7478">
      <w:pPr>
        <w:spacing w:after="0" w:line="360" w:lineRule="auto"/>
        <w:ind w:left="360"/>
        <w:contextualSpacing/>
        <w:jc w:val="both"/>
        <w:rPr>
          <w:rFonts w:ascii="Times New Roman" w:hAnsi="Times New Roman"/>
          <w:sz w:val="28"/>
          <w:szCs w:val="28"/>
        </w:rPr>
      </w:pPr>
      <w:r>
        <w:rPr>
          <w:rFonts w:ascii="Times New Roman" w:hAnsi="Times New Roman"/>
          <w:sz w:val="28"/>
          <w:szCs w:val="28"/>
        </w:rPr>
        <w:t>-создание условий для развития малого бизнеса;</w:t>
      </w:r>
    </w:p>
    <w:p w:rsidR="00DA7478" w:rsidRDefault="00DA7478" w:rsidP="00DA7478">
      <w:pPr>
        <w:spacing w:after="0" w:line="360" w:lineRule="auto"/>
        <w:ind w:left="360"/>
        <w:contextualSpacing/>
        <w:jc w:val="both"/>
        <w:rPr>
          <w:rFonts w:ascii="Times New Roman" w:hAnsi="Times New Roman"/>
          <w:sz w:val="28"/>
          <w:szCs w:val="28"/>
        </w:rPr>
      </w:pPr>
      <w:r>
        <w:rPr>
          <w:rFonts w:ascii="Times New Roman" w:hAnsi="Times New Roman"/>
          <w:sz w:val="28"/>
          <w:szCs w:val="28"/>
        </w:rPr>
        <w:t>-стимулирование развития жилищного строительства;</w:t>
      </w:r>
    </w:p>
    <w:p w:rsidR="00DA7478" w:rsidRDefault="00DA7478" w:rsidP="00DA7478">
      <w:pPr>
        <w:spacing w:after="0" w:line="360" w:lineRule="auto"/>
        <w:ind w:left="360"/>
        <w:contextualSpacing/>
        <w:jc w:val="both"/>
        <w:rPr>
          <w:rFonts w:ascii="Times New Roman" w:hAnsi="Times New Roman"/>
          <w:sz w:val="28"/>
          <w:szCs w:val="28"/>
        </w:rPr>
      </w:pPr>
      <w:r>
        <w:rPr>
          <w:rFonts w:ascii="Times New Roman" w:hAnsi="Times New Roman"/>
          <w:sz w:val="28"/>
          <w:szCs w:val="28"/>
        </w:rPr>
        <w:t>-развитие коммунальной и социальной инфраструктуры, создание комфортной среды жизни, повышение качества услуг образования, культуры;</w:t>
      </w:r>
    </w:p>
    <w:p w:rsidR="00DA7478" w:rsidRDefault="00DA7478" w:rsidP="00DA7478">
      <w:pPr>
        <w:spacing w:after="0" w:line="360" w:lineRule="auto"/>
        <w:ind w:left="360"/>
        <w:contextualSpacing/>
        <w:jc w:val="both"/>
        <w:rPr>
          <w:rFonts w:ascii="Times New Roman" w:hAnsi="Times New Roman"/>
          <w:sz w:val="28"/>
          <w:szCs w:val="28"/>
        </w:rPr>
      </w:pPr>
      <w:r>
        <w:rPr>
          <w:rFonts w:ascii="Times New Roman" w:hAnsi="Times New Roman"/>
          <w:sz w:val="28"/>
          <w:szCs w:val="28"/>
        </w:rPr>
        <w:t>-создание условий для устойчивого роста доходов работающего населения;</w:t>
      </w:r>
    </w:p>
    <w:p w:rsidR="00DA7478" w:rsidRDefault="00DA7478" w:rsidP="00DA7478">
      <w:pPr>
        <w:spacing w:after="0" w:line="360" w:lineRule="auto"/>
        <w:ind w:left="360"/>
        <w:contextualSpacing/>
        <w:jc w:val="both"/>
        <w:rPr>
          <w:rFonts w:ascii="Times New Roman" w:hAnsi="Times New Roman"/>
          <w:sz w:val="28"/>
          <w:szCs w:val="28"/>
        </w:rPr>
      </w:pPr>
      <w:r>
        <w:rPr>
          <w:rFonts w:ascii="Times New Roman" w:hAnsi="Times New Roman"/>
          <w:sz w:val="28"/>
          <w:szCs w:val="28"/>
        </w:rPr>
        <w:t>-содействие занятости населения  и обеспечение территории квалифицированными кадрами;</w:t>
      </w:r>
    </w:p>
    <w:p w:rsidR="00DA7478" w:rsidRDefault="00DA7478" w:rsidP="00DA7478">
      <w:pPr>
        <w:spacing w:after="0" w:line="360" w:lineRule="auto"/>
        <w:ind w:left="360"/>
        <w:contextualSpacing/>
        <w:jc w:val="both"/>
        <w:rPr>
          <w:rFonts w:ascii="Times New Roman" w:hAnsi="Times New Roman"/>
          <w:sz w:val="28"/>
          <w:szCs w:val="28"/>
        </w:rPr>
      </w:pPr>
      <w:r>
        <w:rPr>
          <w:rFonts w:ascii="Times New Roman" w:hAnsi="Times New Roman"/>
          <w:sz w:val="28"/>
          <w:szCs w:val="28"/>
        </w:rPr>
        <w:t>-создание здоровых и безопасных условий труда;</w:t>
      </w:r>
    </w:p>
    <w:p w:rsidR="00DA7478" w:rsidRDefault="00DA7478" w:rsidP="00DA7478">
      <w:pPr>
        <w:spacing w:after="0" w:line="360" w:lineRule="auto"/>
        <w:ind w:left="360"/>
        <w:contextualSpacing/>
        <w:jc w:val="both"/>
        <w:rPr>
          <w:rFonts w:ascii="Times New Roman" w:hAnsi="Times New Roman"/>
          <w:sz w:val="28"/>
          <w:szCs w:val="28"/>
        </w:rPr>
      </w:pPr>
      <w:r>
        <w:rPr>
          <w:rFonts w:ascii="Times New Roman" w:hAnsi="Times New Roman"/>
          <w:sz w:val="28"/>
          <w:szCs w:val="28"/>
        </w:rPr>
        <w:t>-формирование социально ответственного поведения работодателей на рынке труда.</w:t>
      </w:r>
    </w:p>
    <w:p w:rsidR="00DA7478" w:rsidRDefault="00DA7478" w:rsidP="00DA7478">
      <w:pPr>
        <w:spacing w:after="0" w:line="360" w:lineRule="auto"/>
        <w:jc w:val="both"/>
        <w:rPr>
          <w:rFonts w:ascii="Times New Roman" w:hAnsi="Times New Roman"/>
          <w:sz w:val="28"/>
          <w:szCs w:val="28"/>
        </w:rPr>
      </w:pPr>
      <w:r>
        <w:rPr>
          <w:rFonts w:ascii="Times New Roman" w:hAnsi="Times New Roman"/>
          <w:b/>
          <w:sz w:val="28"/>
          <w:szCs w:val="28"/>
        </w:rPr>
        <w:lastRenderedPageBreak/>
        <w:t> </w:t>
      </w:r>
      <w:r>
        <w:rPr>
          <w:rFonts w:ascii="Times New Roman" w:hAnsi="Times New Roman"/>
          <w:b/>
          <w:bCs/>
          <w:iCs/>
          <w:sz w:val="28"/>
          <w:szCs w:val="28"/>
        </w:rPr>
        <w:t>         Сроки реализации Программы:</w:t>
      </w:r>
      <w:r>
        <w:rPr>
          <w:rFonts w:ascii="Times New Roman" w:hAnsi="Times New Roman"/>
          <w:b/>
          <w:bCs/>
          <w:sz w:val="28"/>
          <w:szCs w:val="28"/>
        </w:rPr>
        <w:t xml:space="preserve"> </w:t>
      </w:r>
      <w:r>
        <w:rPr>
          <w:rFonts w:ascii="Times New Roman" w:hAnsi="Times New Roman"/>
          <w:sz w:val="28"/>
          <w:szCs w:val="28"/>
        </w:rPr>
        <w:t>Программа реа</w:t>
      </w:r>
      <w:r w:rsidR="00376BEA">
        <w:rPr>
          <w:rFonts w:ascii="Times New Roman" w:hAnsi="Times New Roman"/>
          <w:sz w:val="28"/>
          <w:szCs w:val="28"/>
        </w:rPr>
        <w:t>лизуется в течение 2022- 2024</w:t>
      </w:r>
      <w:r>
        <w:rPr>
          <w:rFonts w:ascii="Times New Roman" w:hAnsi="Times New Roman"/>
          <w:sz w:val="28"/>
          <w:szCs w:val="28"/>
        </w:rPr>
        <w:t xml:space="preserve"> годов.</w:t>
      </w:r>
    </w:p>
    <w:p w:rsidR="00DA7478" w:rsidRDefault="00DA7478" w:rsidP="00DA7478">
      <w:pPr>
        <w:spacing w:after="0" w:line="360" w:lineRule="auto"/>
        <w:jc w:val="both"/>
        <w:rPr>
          <w:rFonts w:ascii="Times New Roman" w:hAnsi="Times New Roman"/>
          <w:sz w:val="28"/>
          <w:szCs w:val="28"/>
        </w:rPr>
      </w:pPr>
      <w:r>
        <w:rPr>
          <w:rFonts w:ascii="Times New Roman" w:hAnsi="Times New Roman"/>
          <w:sz w:val="28"/>
          <w:szCs w:val="28"/>
        </w:rPr>
        <w:t>         Программа социально-экономического развития Назрановского муниципального  района  достигает своей основной цели путем решения следующих основных задач:</w:t>
      </w:r>
    </w:p>
    <w:p w:rsidR="00DA7478" w:rsidRDefault="00DA7478" w:rsidP="00DA7478">
      <w:pPr>
        <w:spacing w:after="0" w:line="360" w:lineRule="auto"/>
        <w:jc w:val="both"/>
        <w:rPr>
          <w:rFonts w:ascii="Times New Roman" w:hAnsi="Times New Roman"/>
          <w:sz w:val="28"/>
          <w:szCs w:val="28"/>
        </w:rPr>
      </w:pPr>
      <w:r>
        <w:rPr>
          <w:rFonts w:ascii="Times New Roman" w:hAnsi="Times New Roman"/>
          <w:i/>
          <w:iCs/>
          <w:sz w:val="28"/>
          <w:szCs w:val="28"/>
        </w:rPr>
        <w:t> </w:t>
      </w:r>
      <w:r>
        <w:rPr>
          <w:rFonts w:ascii="Times New Roman" w:hAnsi="Times New Roman"/>
          <w:b/>
          <w:bCs/>
          <w:sz w:val="28"/>
          <w:szCs w:val="28"/>
        </w:rPr>
        <w:t xml:space="preserve">         </w:t>
      </w:r>
      <w:r>
        <w:rPr>
          <w:rFonts w:ascii="Times New Roman" w:hAnsi="Times New Roman"/>
          <w:b/>
          <w:bCs/>
          <w:sz w:val="28"/>
          <w:szCs w:val="28"/>
          <w:u w:val="single"/>
        </w:rPr>
        <w:t>В области сельского хозяйства</w:t>
      </w:r>
      <w:r>
        <w:rPr>
          <w:rFonts w:ascii="Times New Roman" w:hAnsi="Times New Roman"/>
          <w:b/>
          <w:bCs/>
          <w:sz w:val="28"/>
          <w:szCs w:val="28"/>
        </w:rPr>
        <w:t>:</w:t>
      </w:r>
    </w:p>
    <w:p w:rsidR="00DA7478" w:rsidRDefault="00DA7478" w:rsidP="00DA7478">
      <w:pPr>
        <w:spacing w:after="0" w:line="360" w:lineRule="auto"/>
        <w:jc w:val="both"/>
        <w:rPr>
          <w:rFonts w:ascii="Times New Roman" w:hAnsi="Times New Roman"/>
          <w:sz w:val="28"/>
          <w:szCs w:val="28"/>
        </w:rPr>
      </w:pPr>
      <w:r>
        <w:rPr>
          <w:rFonts w:ascii="Times New Roman" w:hAnsi="Times New Roman"/>
          <w:b/>
          <w:bCs/>
          <w:i/>
          <w:iCs/>
          <w:sz w:val="28"/>
          <w:szCs w:val="28"/>
        </w:rPr>
        <w:t>        Цели:</w:t>
      </w:r>
      <w:r>
        <w:rPr>
          <w:rFonts w:ascii="Times New Roman" w:hAnsi="Times New Roman"/>
          <w:sz w:val="28"/>
          <w:szCs w:val="28"/>
        </w:rPr>
        <w:t>    Содействие  развитию личных подсобных и фермерских хозяйств, развитие коллективного хозяйства, инвестиционное развитие производства  сельского хозяйства,  содействие развитию малой переработки сельхозпродукции.</w:t>
      </w:r>
    </w:p>
    <w:p w:rsidR="00DA7478" w:rsidRDefault="00DA7478" w:rsidP="00DA7478">
      <w:pPr>
        <w:spacing w:after="0" w:line="360" w:lineRule="auto"/>
        <w:jc w:val="both"/>
        <w:rPr>
          <w:rFonts w:ascii="Times New Roman" w:hAnsi="Times New Roman"/>
          <w:sz w:val="28"/>
          <w:szCs w:val="28"/>
        </w:rPr>
      </w:pPr>
      <w:r>
        <w:rPr>
          <w:rFonts w:ascii="Times New Roman" w:hAnsi="Times New Roman"/>
          <w:b/>
          <w:bCs/>
          <w:i/>
          <w:iCs/>
          <w:sz w:val="28"/>
          <w:szCs w:val="28"/>
        </w:rPr>
        <w:t>        </w:t>
      </w:r>
      <w:r>
        <w:rPr>
          <w:rFonts w:ascii="Times New Roman" w:hAnsi="Times New Roman"/>
          <w:b/>
          <w:bCs/>
          <w:iCs/>
          <w:sz w:val="28"/>
          <w:szCs w:val="28"/>
        </w:rPr>
        <w:t xml:space="preserve"> Задачи</w:t>
      </w:r>
    </w:p>
    <w:p w:rsidR="00DA7478" w:rsidRDefault="00DA7478" w:rsidP="00DA7478">
      <w:pPr>
        <w:spacing w:after="0" w:line="360" w:lineRule="auto"/>
        <w:jc w:val="both"/>
        <w:rPr>
          <w:rFonts w:ascii="Times New Roman" w:hAnsi="Times New Roman"/>
          <w:sz w:val="28"/>
          <w:szCs w:val="28"/>
        </w:rPr>
      </w:pPr>
      <w:r>
        <w:rPr>
          <w:rFonts w:ascii="Times New Roman" w:hAnsi="Times New Roman"/>
          <w:sz w:val="28"/>
          <w:szCs w:val="28"/>
        </w:rPr>
        <w:t>         1. Дальнейшее наращивание производства сельскохозяйственной продукции в хозяйствах населения;</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2. Оказание помощи в вопросах кредитования личных подсобных  хозяйств.</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w:t>
      </w:r>
      <w:r>
        <w:rPr>
          <w:rFonts w:ascii="Times New Roman" w:hAnsi="Times New Roman"/>
          <w:b/>
          <w:bCs/>
          <w:sz w:val="28"/>
          <w:szCs w:val="28"/>
        </w:rPr>
        <w:t xml:space="preserve">         </w:t>
      </w:r>
      <w:r>
        <w:rPr>
          <w:rFonts w:ascii="Times New Roman" w:hAnsi="Times New Roman"/>
          <w:b/>
          <w:bCs/>
          <w:sz w:val="28"/>
          <w:szCs w:val="28"/>
          <w:u w:val="single"/>
        </w:rPr>
        <w:t>В области  уровня жизни населения</w:t>
      </w:r>
      <w:r>
        <w:rPr>
          <w:rFonts w:ascii="Times New Roman" w:hAnsi="Times New Roman"/>
          <w:b/>
          <w:bCs/>
          <w:sz w:val="28"/>
          <w:szCs w:val="28"/>
        </w:rPr>
        <w:t>:</w:t>
      </w:r>
    </w:p>
    <w:p w:rsidR="00DA7478" w:rsidRDefault="00DA7478" w:rsidP="00350AA1">
      <w:pPr>
        <w:spacing w:after="0"/>
        <w:jc w:val="both"/>
        <w:rPr>
          <w:rFonts w:ascii="Times New Roman" w:hAnsi="Times New Roman"/>
          <w:sz w:val="28"/>
          <w:szCs w:val="28"/>
        </w:rPr>
      </w:pPr>
      <w:r>
        <w:rPr>
          <w:rFonts w:ascii="Times New Roman" w:hAnsi="Times New Roman"/>
          <w:b/>
          <w:bCs/>
          <w:i/>
          <w:iCs/>
          <w:sz w:val="28"/>
          <w:szCs w:val="28"/>
        </w:rPr>
        <w:t>         Цели</w:t>
      </w:r>
      <w:r>
        <w:rPr>
          <w:rFonts w:ascii="Times New Roman" w:hAnsi="Times New Roman"/>
          <w:sz w:val="28"/>
          <w:szCs w:val="28"/>
        </w:rPr>
        <w:t>: Обеспечение роста реальных доходов населения, содействие повышению заработной платы жителей района. </w:t>
      </w:r>
    </w:p>
    <w:p w:rsidR="00DA7478" w:rsidRDefault="00DA7478" w:rsidP="00350AA1">
      <w:pPr>
        <w:spacing w:after="0"/>
        <w:jc w:val="both"/>
        <w:rPr>
          <w:rFonts w:ascii="Times New Roman" w:hAnsi="Times New Roman"/>
          <w:sz w:val="28"/>
          <w:szCs w:val="28"/>
        </w:rPr>
      </w:pPr>
      <w:r>
        <w:rPr>
          <w:rFonts w:ascii="Times New Roman" w:hAnsi="Times New Roman"/>
          <w:b/>
          <w:bCs/>
          <w:iCs/>
          <w:sz w:val="28"/>
          <w:szCs w:val="28"/>
        </w:rPr>
        <w:t xml:space="preserve">Задачи </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1. Разработка системы поддержки молодых семей в решении жилищной проблемы.</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2. Улучшение жизненных условий пожилого и малоимущего населения путем предложения им широкого круга услуг по доступным ценам.</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w:t>
      </w:r>
      <w:r>
        <w:rPr>
          <w:rFonts w:ascii="Times New Roman" w:hAnsi="Times New Roman"/>
          <w:b/>
          <w:bCs/>
          <w:sz w:val="28"/>
          <w:szCs w:val="28"/>
        </w:rPr>
        <w:t xml:space="preserve">         </w:t>
      </w:r>
      <w:r>
        <w:rPr>
          <w:rFonts w:ascii="Times New Roman" w:hAnsi="Times New Roman"/>
          <w:b/>
          <w:bCs/>
          <w:sz w:val="28"/>
          <w:szCs w:val="28"/>
          <w:u w:val="single"/>
        </w:rPr>
        <w:t>В области  демографии  населения</w:t>
      </w:r>
      <w:r>
        <w:rPr>
          <w:rFonts w:ascii="Times New Roman" w:hAnsi="Times New Roman"/>
          <w:b/>
          <w:bCs/>
          <w:sz w:val="28"/>
          <w:szCs w:val="28"/>
        </w:rPr>
        <w:t>:</w:t>
      </w:r>
    </w:p>
    <w:p w:rsidR="00DA7478" w:rsidRDefault="00DA7478" w:rsidP="00350AA1">
      <w:pPr>
        <w:spacing w:after="0"/>
        <w:jc w:val="both"/>
        <w:rPr>
          <w:rFonts w:ascii="Times New Roman" w:hAnsi="Times New Roman"/>
          <w:sz w:val="28"/>
          <w:szCs w:val="28"/>
        </w:rPr>
      </w:pPr>
      <w:r>
        <w:rPr>
          <w:rFonts w:ascii="Times New Roman" w:hAnsi="Times New Roman"/>
          <w:b/>
          <w:bCs/>
          <w:i/>
          <w:iCs/>
          <w:sz w:val="28"/>
          <w:szCs w:val="28"/>
        </w:rPr>
        <w:t>         Цели:</w:t>
      </w:r>
      <w:r>
        <w:rPr>
          <w:rFonts w:ascii="Times New Roman" w:hAnsi="Times New Roman"/>
          <w:sz w:val="28"/>
          <w:szCs w:val="28"/>
        </w:rPr>
        <w:t>  Стабилизация численности населения и формирование предпосылок к последующему демографическому росту.        </w:t>
      </w:r>
    </w:p>
    <w:p w:rsidR="00DA7478" w:rsidRDefault="00DA7478" w:rsidP="00350AA1">
      <w:pPr>
        <w:spacing w:after="0"/>
        <w:jc w:val="both"/>
        <w:rPr>
          <w:rFonts w:ascii="Times New Roman" w:hAnsi="Times New Roman"/>
          <w:sz w:val="28"/>
          <w:szCs w:val="28"/>
        </w:rPr>
      </w:pPr>
      <w:r>
        <w:rPr>
          <w:rFonts w:ascii="Times New Roman" w:hAnsi="Times New Roman"/>
          <w:b/>
          <w:bCs/>
          <w:sz w:val="28"/>
          <w:szCs w:val="28"/>
        </w:rPr>
        <w:t>          Задачи</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1. Создание условий для развития положительных миграционных процессов.</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u w:val="single"/>
        </w:rPr>
        <w:t>В области безработицы</w:t>
      </w:r>
      <w:r>
        <w:rPr>
          <w:rFonts w:ascii="Times New Roman" w:hAnsi="Times New Roman"/>
          <w:b/>
          <w:bCs/>
          <w:sz w:val="28"/>
          <w:szCs w:val="28"/>
        </w:rPr>
        <w:t>:</w:t>
      </w:r>
    </w:p>
    <w:p w:rsidR="00DA7478" w:rsidRDefault="00DA7478" w:rsidP="00350AA1">
      <w:pPr>
        <w:spacing w:after="0"/>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b/>
          <w:bCs/>
          <w:i/>
          <w:iCs/>
          <w:sz w:val="28"/>
          <w:szCs w:val="28"/>
        </w:rPr>
        <w:t>Цели:</w:t>
      </w:r>
      <w:r>
        <w:rPr>
          <w:rFonts w:ascii="Times New Roman" w:hAnsi="Times New Roman"/>
          <w:sz w:val="28"/>
          <w:szCs w:val="28"/>
        </w:rPr>
        <w:t>  Развитие и эффективное использование трудового потенциала района.</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iCs/>
          <w:sz w:val="28"/>
          <w:szCs w:val="28"/>
        </w:rPr>
        <w:t>Задачи</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Повышение уровня занятости населения, сокращения уровня безработицы -  путем создания новых рабочих мест.</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lastRenderedPageBreak/>
        <w:t> </w:t>
      </w:r>
      <w:r>
        <w:rPr>
          <w:rFonts w:ascii="Times New Roman" w:hAnsi="Times New Roman"/>
          <w:b/>
          <w:bCs/>
          <w:sz w:val="28"/>
          <w:szCs w:val="28"/>
        </w:rPr>
        <w:t xml:space="preserve">         </w:t>
      </w:r>
      <w:r>
        <w:rPr>
          <w:rFonts w:ascii="Times New Roman" w:hAnsi="Times New Roman"/>
          <w:b/>
          <w:bCs/>
          <w:sz w:val="28"/>
          <w:szCs w:val="28"/>
          <w:u w:val="single"/>
        </w:rPr>
        <w:t>В области здравоохранения</w:t>
      </w:r>
      <w:r>
        <w:rPr>
          <w:rFonts w:ascii="Times New Roman" w:hAnsi="Times New Roman"/>
          <w:b/>
          <w:bCs/>
          <w:sz w:val="28"/>
          <w:szCs w:val="28"/>
        </w:rPr>
        <w:t>:</w:t>
      </w:r>
    </w:p>
    <w:p w:rsidR="00DA7478" w:rsidRDefault="00DA7478" w:rsidP="00350AA1">
      <w:pPr>
        <w:spacing w:after="0"/>
        <w:jc w:val="both"/>
        <w:rPr>
          <w:rFonts w:ascii="Times New Roman" w:hAnsi="Times New Roman"/>
          <w:sz w:val="28"/>
          <w:szCs w:val="28"/>
        </w:rPr>
      </w:pPr>
      <w:r>
        <w:rPr>
          <w:rFonts w:ascii="Times New Roman" w:hAnsi="Times New Roman"/>
          <w:b/>
          <w:bCs/>
          <w:i/>
          <w:iCs/>
          <w:sz w:val="28"/>
          <w:szCs w:val="28"/>
        </w:rPr>
        <w:t xml:space="preserve">         </w:t>
      </w:r>
      <w:r>
        <w:rPr>
          <w:rFonts w:ascii="Times New Roman" w:hAnsi="Times New Roman"/>
          <w:b/>
          <w:bCs/>
          <w:i/>
          <w:sz w:val="28"/>
          <w:szCs w:val="28"/>
        </w:rPr>
        <w:t>Цели:</w:t>
      </w:r>
      <w:r>
        <w:rPr>
          <w:rFonts w:ascii="Times New Roman" w:hAnsi="Times New Roman"/>
          <w:sz w:val="28"/>
          <w:szCs w:val="28"/>
        </w:rPr>
        <w:t>    Укрепление и сохранение здоровья населения, предупре</w:t>
      </w:r>
      <w:r>
        <w:rPr>
          <w:rFonts w:ascii="Times New Roman" w:hAnsi="Times New Roman"/>
          <w:sz w:val="28"/>
          <w:szCs w:val="28"/>
        </w:rPr>
        <w:softHyphen/>
        <w:t>ждение преждевременной смертности и инвалидности за счет повышения доступности и качества предоставляемых медицин</w:t>
      </w:r>
      <w:r>
        <w:rPr>
          <w:rFonts w:ascii="Times New Roman" w:hAnsi="Times New Roman"/>
          <w:sz w:val="28"/>
          <w:szCs w:val="28"/>
        </w:rPr>
        <w:softHyphen/>
        <w:t>ских услуг.</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iCs/>
          <w:sz w:val="28"/>
          <w:szCs w:val="28"/>
        </w:rPr>
        <w:t>Задачи</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xml:space="preserve">         1. Содействие в повышении укомплектованности и профессионального уровня медицинского персонала </w:t>
      </w:r>
      <w:proofErr w:type="spellStart"/>
      <w:r>
        <w:rPr>
          <w:rFonts w:ascii="Times New Roman" w:hAnsi="Times New Roman"/>
          <w:sz w:val="28"/>
          <w:szCs w:val="28"/>
        </w:rPr>
        <w:t>Кантышевской</w:t>
      </w:r>
      <w:proofErr w:type="spellEnd"/>
      <w:r>
        <w:rPr>
          <w:rFonts w:ascii="Times New Roman" w:hAnsi="Times New Roman"/>
          <w:sz w:val="28"/>
          <w:szCs w:val="28"/>
        </w:rPr>
        <w:t xml:space="preserve"> участковой больницы.</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2. Создание эффективной базы по предупреждению заболеваемости у населения.</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3. Улучшение качества оказания медицинской помощи больным.</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w:t>
      </w:r>
      <w:r>
        <w:rPr>
          <w:rFonts w:ascii="Times New Roman" w:hAnsi="Times New Roman"/>
          <w:b/>
          <w:bCs/>
          <w:sz w:val="28"/>
          <w:szCs w:val="28"/>
          <w:u w:val="single"/>
        </w:rPr>
        <w:t>В области  образования</w:t>
      </w:r>
      <w:r>
        <w:rPr>
          <w:rFonts w:ascii="Times New Roman" w:hAnsi="Times New Roman"/>
          <w:sz w:val="28"/>
          <w:szCs w:val="28"/>
        </w:rPr>
        <w:t>:</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i/>
          <w:iCs/>
          <w:sz w:val="28"/>
          <w:szCs w:val="28"/>
        </w:rPr>
        <w:t>Цели:</w:t>
      </w:r>
      <w:r>
        <w:rPr>
          <w:rFonts w:ascii="Times New Roman" w:hAnsi="Times New Roman"/>
          <w:sz w:val="28"/>
          <w:szCs w:val="28"/>
        </w:rPr>
        <w:t>   Обеспечение доступности получения качественного образования.</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iCs/>
          <w:sz w:val="28"/>
          <w:szCs w:val="28"/>
        </w:rPr>
        <w:t>Задачи</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1. Сохранение образовательных учреждений, позволяющих получение детьми дошкольного и среднего образования.</w:t>
      </w:r>
    </w:p>
    <w:p w:rsidR="00DA7478" w:rsidRDefault="00DA7478" w:rsidP="00350AA1">
      <w:pPr>
        <w:spacing w:after="0"/>
        <w:ind w:firstLine="708"/>
        <w:jc w:val="both"/>
        <w:rPr>
          <w:rFonts w:ascii="Times New Roman" w:hAnsi="Times New Roman"/>
          <w:sz w:val="28"/>
          <w:szCs w:val="28"/>
        </w:rPr>
      </w:pPr>
      <w:r>
        <w:rPr>
          <w:rFonts w:ascii="Times New Roman" w:hAnsi="Times New Roman"/>
          <w:sz w:val="28"/>
          <w:szCs w:val="28"/>
        </w:rPr>
        <w:t>2.Содействие в создании условий для  стабильного функционирования  образовательных учреждений</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3. Содействие в укреплении преподавательского состава, повышении квалификации педагогов.</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4. Содействие в развитии и укреплении  учебно-материальной базы образовательных учреждений.</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u w:val="single"/>
        </w:rPr>
        <w:t>В области культуры</w:t>
      </w:r>
      <w:r>
        <w:rPr>
          <w:rFonts w:ascii="Times New Roman" w:hAnsi="Times New Roman"/>
          <w:b/>
          <w:bCs/>
          <w:sz w:val="28"/>
          <w:szCs w:val="28"/>
        </w:rPr>
        <w:t>:</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i/>
          <w:iCs/>
          <w:sz w:val="28"/>
          <w:szCs w:val="28"/>
        </w:rPr>
        <w:t>Цели:</w:t>
      </w:r>
      <w:r>
        <w:rPr>
          <w:rFonts w:ascii="Times New Roman" w:hAnsi="Times New Roman"/>
          <w:sz w:val="28"/>
          <w:szCs w:val="28"/>
        </w:rPr>
        <w:t>   Сохранение и развитие культурного потенциала и культурного наследия.</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iCs/>
          <w:sz w:val="28"/>
          <w:szCs w:val="28"/>
        </w:rPr>
        <w:t>Задачи:</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1. Поддержка культурно -досуговой деятельности населения, народного творчества, молодых дарований.</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2. Содействие в укреплении материально-технической базы учреждений культуры и спорта.</w:t>
      </w:r>
    </w:p>
    <w:p w:rsidR="00DA7478" w:rsidRDefault="00DA7478" w:rsidP="00350AA1">
      <w:pPr>
        <w:spacing w:after="0"/>
        <w:jc w:val="both"/>
        <w:rPr>
          <w:rFonts w:ascii="Times New Roman" w:hAnsi="Times New Roman"/>
          <w:sz w:val="28"/>
          <w:szCs w:val="28"/>
        </w:rPr>
      </w:pPr>
      <w:r>
        <w:rPr>
          <w:rFonts w:ascii="Times New Roman" w:hAnsi="Times New Roman"/>
          <w:sz w:val="28"/>
          <w:szCs w:val="28"/>
        </w:rPr>
        <w:t> </w:t>
      </w:r>
      <w:r>
        <w:rPr>
          <w:rFonts w:ascii="Times New Roman" w:hAnsi="Times New Roman"/>
          <w:b/>
          <w:bCs/>
          <w:sz w:val="28"/>
          <w:szCs w:val="28"/>
        </w:rPr>
        <w:t>        </w:t>
      </w:r>
      <w:r>
        <w:rPr>
          <w:rFonts w:ascii="Times New Roman" w:hAnsi="Times New Roman"/>
          <w:b/>
          <w:bCs/>
          <w:sz w:val="28"/>
          <w:szCs w:val="28"/>
          <w:u w:val="single"/>
        </w:rPr>
        <w:t xml:space="preserve"> В области транспорта и дорожного хозяйства</w:t>
      </w:r>
      <w:r>
        <w:rPr>
          <w:rFonts w:ascii="Times New Roman" w:hAnsi="Times New Roman"/>
          <w:b/>
          <w:bCs/>
          <w:sz w:val="28"/>
          <w:szCs w:val="28"/>
        </w:rPr>
        <w:t>:</w:t>
      </w:r>
    </w:p>
    <w:p w:rsidR="00DA7478" w:rsidRDefault="00DA7478" w:rsidP="00350AA1">
      <w:pPr>
        <w:spacing w:after="0"/>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b/>
          <w:bCs/>
          <w:i/>
          <w:iCs/>
          <w:sz w:val="28"/>
          <w:szCs w:val="28"/>
        </w:rPr>
        <w:t>Цели:</w:t>
      </w:r>
      <w:r>
        <w:rPr>
          <w:rFonts w:ascii="Times New Roman" w:hAnsi="Times New Roman"/>
          <w:sz w:val="28"/>
          <w:szCs w:val="28"/>
        </w:rPr>
        <w:t>  Повышение доступности транспортных услуг</w:t>
      </w:r>
    </w:p>
    <w:p w:rsidR="00C71863" w:rsidRPr="00350AA1" w:rsidRDefault="00DA7478" w:rsidP="00350AA1">
      <w:pPr>
        <w:spacing w:after="0"/>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b/>
          <w:bCs/>
          <w:iCs/>
          <w:sz w:val="28"/>
          <w:szCs w:val="28"/>
        </w:rPr>
        <w:t xml:space="preserve">Задачи: </w:t>
      </w:r>
      <w:r>
        <w:rPr>
          <w:rFonts w:ascii="Times New Roman" w:hAnsi="Times New Roman"/>
          <w:sz w:val="28"/>
          <w:szCs w:val="28"/>
        </w:rPr>
        <w:t>Обеспечение ремонта автомобильных дорог.</w:t>
      </w:r>
    </w:p>
    <w:p w:rsidR="00DA7478" w:rsidRDefault="00DA7478" w:rsidP="00DA7478">
      <w:pPr>
        <w:spacing w:after="0" w:line="360" w:lineRule="auto"/>
        <w:jc w:val="center"/>
        <w:rPr>
          <w:rFonts w:ascii="Times New Roman" w:hAnsi="Times New Roman"/>
          <w:b/>
          <w:bCs/>
          <w:sz w:val="28"/>
          <w:szCs w:val="28"/>
        </w:rPr>
      </w:pPr>
      <w:r>
        <w:rPr>
          <w:rFonts w:ascii="Times New Roman" w:hAnsi="Times New Roman"/>
          <w:b/>
          <w:bCs/>
          <w:sz w:val="28"/>
          <w:szCs w:val="28"/>
          <w:lang w:val="en-US"/>
        </w:rPr>
        <w:t>IV</w:t>
      </w:r>
      <w:r>
        <w:rPr>
          <w:rFonts w:ascii="Times New Roman" w:hAnsi="Times New Roman"/>
          <w:b/>
          <w:bCs/>
          <w:sz w:val="28"/>
          <w:szCs w:val="28"/>
        </w:rPr>
        <w:t>. Механизм реализации программы</w:t>
      </w:r>
    </w:p>
    <w:p w:rsidR="00DA7478" w:rsidRDefault="00DA7478" w:rsidP="00DA7478">
      <w:pPr>
        <w:spacing w:after="0" w:line="360" w:lineRule="auto"/>
        <w:jc w:val="both"/>
        <w:rPr>
          <w:rFonts w:ascii="Times New Roman" w:hAnsi="Times New Roman"/>
          <w:sz w:val="28"/>
          <w:szCs w:val="28"/>
        </w:rPr>
      </w:pPr>
      <w:r>
        <w:rPr>
          <w:rFonts w:ascii="Times New Roman" w:hAnsi="Times New Roman"/>
          <w:sz w:val="28"/>
          <w:szCs w:val="28"/>
        </w:rPr>
        <w:t xml:space="preserve">        Программа социально-экономического развития </w:t>
      </w:r>
      <w:r w:rsidR="00350AA1">
        <w:rPr>
          <w:rFonts w:ascii="Times New Roman" w:hAnsi="Times New Roman"/>
          <w:sz w:val="28"/>
          <w:szCs w:val="28"/>
        </w:rPr>
        <w:t>района утверждается Главой</w:t>
      </w:r>
      <w:r>
        <w:rPr>
          <w:rFonts w:ascii="Times New Roman" w:hAnsi="Times New Roman"/>
          <w:sz w:val="28"/>
          <w:szCs w:val="28"/>
        </w:rPr>
        <w:t xml:space="preserve"> Назрановского муниципального района.</w:t>
      </w:r>
      <w:r w:rsidR="00350AA1">
        <w:rPr>
          <w:rFonts w:ascii="Times New Roman" w:hAnsi="Times New Roman"/>
          <w:sz w:val="28"/>
          <w:szCs w:val="28"/>
        </w:rPr>
        <w:t xml:space="preserve"> </w:t>
      </w:r>
      <w:r>
        <w:rPr>
          <w:rFonts w:ascii="Times New Roman" w:hAnsi="Times New Roman"/>
          <w:sz w:val="28"/>
          <w:szCs w:val="28"/>
        </w:rPr>
        <w:t xml:space="preserve">Ответственные должностные </w:t>
      </w:r>
      <w:r w:rsidR="00350AA1">
        <w:rPr>
          <w:rFonts w:ascii="Times New Roman" w:hAnsi="Times New Roman"/>
          <w:sz w:val="28"/>
          <w:szCs w:val="28"/>
        </w:rPr>
        <w:t>лица вносят</w:t>
      </w:r>
      <w:r>
        <w:rPr>
          <w:rFonts w:ascii="Times New Roman" w:hAnsi="Times New Roman"/>
          <w:sz w:val="28"/>
          <w:szCs w:val="28"/>
        </w:rPr>
        <w:t xml:space="preserve"> коррективы в годовые планы, учитывая цели, задачи и основные направления, принятые в программе.</w:t>
      </w:r>
    </w:p>
    <w:p w:rsidR="00DA7478" w:rsidRDefault="00DA7478" w:rsidP="00DA7478">
      <w:pPr>
        <w:spacing w:after="0"/>
        <w:sectPr w:rsidR="00DA7478">
          <w:pgSz w:w="11906" w:h="16838"/>
          <w:pgMar w:top="1134" w:right="850" w:bottom="1134" w:left="1701" w:header="708" w:footer="708" w:gutter="0"/>
          <w:cols w:space="720"/>
        </w:sectPr>
      </w:pPr>
    </w:p>
    <w:p w:rsidR="00350AA1" w:rsidRDefault="00350AA1" w:rsidP="00D51C3D">
      <w:pPr>
        <w:spacing w:after="0" w:line="240" w:lineRule="auto"/>
        <w:rPr>
          <w:rFonts w:ascii="Times New Roman" w:hAnsi="Times New Roman" w:cs="Times New Roman"/>
          <w:b/>
        </w:rPr>
      </w:pPr>
      <w:r>
        <w:rPr>
          <w:rFonts w:ascii="Times New Roman" w:hAnsi="Times New Roman" w:cs="Times New Roman"/>
          <w:b/>
        </w:rPr>
        <w:lastRenderedPageBreak/>
        <w:t xml:space="preserve">                    </w:t>
      </w:r>
      <w:r w:rsidR="00DA7478">
        <w:rPr>
          <w:rFonts w:ascii="Times New Roman" w:hAnsi="Times New Roman" w:cs="Times New Roman"/>
          <w:b/>
        </w:rPr>
        <w:t xml:space="preserve">                                                                                    </w:t>
      </w:r>
      <w:r>
        <w:rPr>
          <w:rFonts w:ascii="Times New Roman" w:hAnsi="Times New Roman" w:cs="Times New Roman"/>
          <w:b/>
        </w:rPr>
        <w:t xml:space="preserve">                       </w:t>
      </w:r>
      <w:r w:rsidR="00DA7478">
        <w:rPr>
          <w:rFonts w:ascii="Times New Roman" w:hAnsi="Times New Roman" w:cs="Times New Roman"/>
          <w:b/>
        </w:rPr>
        <w:t xml:space="preserve">       </w:t>
      </w:r>
      <w:r w:rsidR="00D51C3D">
        <w:rPr>
          <w:rFonts w:ascii="Times New Roman" w:hAnsi="Times New Roman" w:cs="Times New Roman"/>
          <w:b/>
        </w:rPr>
        <w:t xml:space="preserve">     </w:t>
      </w:r>
      <w:r>
        <w:rPr>
          <w:rFonts w:ascii="Times New Roman" w:hAnsi="Times New Roman" w:cs="Times New Roman"/>
          <w:b/>
        </w:rPr>
        <w:t>Приложение № 1</w:t>
      </w:r>
      <w:r w:rsidR="00DA7478">
        <w:rPr>
          <w:rFonts w:ascii="Times New Roman" w:hAnsi="Times New Roman" w:cs="Times New Roman"/>
          <w:b/>
        </w:rPr>
        <w:t xml:space="preserve">    </w:t>
      </w:r>
    </w:p>
    <w:p w:rsidR="00D51C3D" w:rsidRDefault="00350AA1" w:rsidP="00D51C3D">
      <w:pPr>
        <w:spacing w:after="0" w:line="240" w:lineRule="auto"/>
        <w:rPr>
          <w:rFonts w:ascii="Times New Roman" w:hAnsi="Times New Roman" w:cs="Times New Roman"/>
          <w:b/>
        </w:rPr>
      </w:pPr>
      <w:r>
        <w:rPr>
          <w:rFonts w:ascii="Times New Roman" w:hAnsi="Times New Roman" w:cs="Times New Roman"/>
          <w:b/>
        </w:rPr>
        <w:t xml:space="preserve">                                                                  </w:t>
      </w:r>
      <w:r w:rsidR="00D51C3D">
        <w:rPr>
          <w:rFonts w:ascii="Times New Roman" w:hAnsi="Times New Roman" w:cs="Times New Roman"/>
          <w:b/>
        </w:rPr>
        <w:t xml:space="preserve">                                                                             </w:t>
      </w:r>
      <w:r>
        <w:rPr>
          <w:rFonts w:ascii="Times New Roman" w:hAnsi="Times New Roman" w:cs="Times New Roman"/>
          <w:b/>
        </w:rPr>
        <w:t xml:space="preserve"> К пр</w:t>
      </w:r>
      <w:r w:rsidR="00D51C3D">
        <w:rPr>
          <w:rFonts w:ascii="Times New Roman" w:hAnsi="Times New Roman" w:cs="Times New Roman"/>
          <w:b/>
        </w:rPr>
        <w:t xml:space="preserve">ограмме </w:t>
      </w:r>
    </w:p>
    <w:p w:rsidR="00D51C3D" w:rsidRDefault="00D51C3D" w:rsidP="00D51C3D">
      <w:pPr>
        <w:spacing w:after="0" w:line="240" w:lineRule="auto"/>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Утвержденного</w:t>
      </w:r>
      <w:proofErr w:type="gramEnd"/>
      <w:r>
        <w:rPr>
          <w:rFonts w:ascii="Times New Roman" w:hAnsi="Times New Roman" w:cs="Times New Roman"/>
          <w:b/>
        </w:rPr>
        <w:t xml:space="preserve"> постановлением</w:t>
      </w:r>
    </w:p>
    <w:p w:rsidR="00350AA1" w:rsidRPr="00350AA1" w:rsidRDefault="00D51C3D" w:rsidP="00D51C3D">
      <w:pPr>
        <w:spacing w:after="0" w:line="240" w:lineRule="auto"/>
      </w:pPr>
      <w:r>
        <w:rPr>
          <w:rFonts w:ascii="Times New Roman" w:hAnsi="Times New Roman" w:cs="Times New Roman"/>
          <w:b/>
        </w:rPr>
        <w:t xml:space="preserve">                                                                                                                        </w:t>
      </w:r>
      <w:r w:rsidR="00350AA1">
        <w:rPr>
          <w:rFonts w:ascii="Times New Roman" w:hAnsi="Times New Roman" w:cs="Times New Roman"/>
          <w:b/>
        </w:rPr>
        <w:t>от «</w:t>
      </w:r>
      <w:r>
        <w:rPr>
          <w:rFonts w:ascii="Times New Roman" w:hAnsi="Times New Roman" w:cs="Times New Roman"/>
          <w:b/>
        </w:rPr>
        <w:t>29» января 2024</w:t>
      </w:r>
      <w:r w:rsidR="00350AA1">
        <w:rPr>
          <w:rFonts w:ascii="Times New Roman" w:hAnsi="Times New Roman" w:cs="Times New Roman"/>
          <w:b/>
        </w:rPr>
        <w:t xml:space="preserve">г. № </w:t>
      </w:r>
      <w:r>
        <w:rPr>
          <w:rFonts w:ascii="Times New Roman" w:hAnsi="Times New Roman" w:cs="Times New Roman"/>
          <w:b/>
        </w:rPr>
        <w:t>07</w:t>
      </w:r>
      <w:r w:rsidR="00DA7478">
        <w:rPr>
          <w:rFonts w:ascii="Times New Roman" w:hAnsi="Times New Roman" w:cs="Times New Roman"/>
          <w:b/>
        </w:rPr>
        <w:t xml:space="preserve">   </w:t>
      </w:r>
      <w:r w:rsidR="00350AA1">
        <w:rPr>
          <w:rFonts w:ascii="Times New Roman" w:hAnsi="Times New Roman" w:cs="Times New Roman"/>
          <w:b/>
        </w:rPr>
        <w:t xml:space="preserve">                            </w:t>
      </w:r>
    </w:p>
    <w:p w:rsidR="00350AA1" w:rsidRDefault="00350AA1" w:rsidP="00350AA1">
      <w:pPr>
        <w:jc w:val="center"/>
        <w:rPr>
          <w:b/>
          <w:sz w:val="28"/>
          <w:szCs w:val="28"/>
        </w:rPr>
      </w:pPr>
      <w:r>
        <w:rPr>
          <w:b/>
          <w:sz w:val="28"/>
          <w:szCs w:val="28"/>
        </w:rPr>
        <w:t xml:space="preserve">Комплекс мероприятий программы социально-экономического развития </w:t>
      </w:r>
    </w:p>
    <w:p w:rsidR="00350AA1" w:rsidRDefault="00350AA1" w:rsidP="00350AA1">
      <w:pPr>
        <w:jc w:val="center"/>
        <w:rPr>
          <w:b/>
          <w:sz w:val="28"/>
          <w:szCs w:val="28"/>
        </w:rPr>
      </w:pPr>
      <w:r>
        <w:rPr>
          <w:b/>
          <w:sz w:val="28"/>
          <w:szCs w:val="28"/>
        </w:rPr>
        <w:t>Назрановского муниципального района на 2022-2024 годы</w:t>
      </w:r>
    </w:p>
    <w:tbl>
      <w:tblPr>
        <w:tblpPr w:leftFromText="180" w:rightFromText="180" w:vertAnchor="text" w:horzAnchor="margin" w:tblpY="14"/>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271"/>
        <w:gridCol w:w="1131"/>
        <w:gridCol w:w="1135"/>
        <w:gridCol w:w="1135"/>
        <w:gridCol w:w="1292"/>
        <w:gridCol w:w="2265"/>
      </w:tblGrid>
      <w:tr w:rsidR="000358DF" w:rsidTr="00B64AE1">
        <w:trPr>
          <w:trHeight w:val="2967"/>
        </w:trPr>
        <w:tc>
          <w:tcPr>
            <w:tcW w:w="266" w:type="pct"/>
            <w:vMerge w:val="restart"/>
            <w:tcBorders>
              <w:top w:val="single" w:sz="4" w:space="0" w:color="auto"/>
              <w:left w:val="single" w:sz="4" w:space="0" w:color="auto"/>
              <w:bottom w:val="single" w:sz="4" w:space="0" w:color="auto"/>
              <w:right w:val="single" w:sz="4" w:space="0" w:color="auto"/>
            </w:tcBorders>
            <w:hideMark/>
          </w:tcPr>
          <w:p w:rsidR="00350AA1" w:rsidRDefault="00350AA1" w:rsidP="00B64AE1">
            <w:pPr>
              <w:jc w:val="center"/>
              <w:rPr>
                <w:rFonts w:eastAsia="SimSun"/>
                <w:sz w:val="24"/>
                <w:szCs w:val="24"/>
              </w:rPr>
            </w:pPr>
            <w:r>
              <w:rPr>
                <w:rFonts w:eastAsia="SimSun"/>
              </w:rPr>
              <w:t>№ строки</w:t>
            </w:r>
          </w:p>
        </w:tc>
        <w:tc>
          <w:tcPr>
            <w:tcW w:w="1165" w:type="pct"/>
            <w:vMerge w:val="restart"/>
            <w:tcBorders>
              <w:top w:val="single" w:sz="4" w:space="0" w:color="auto"/>
              <w:left w:val="single" w:sz="4" w:space="0" w:color="auto"/>
              <w:bottom w:val="single" w:sz="4" w:space="0" w:color="auto"/>
              <w:right w:val="single" w:sz="4" w:space="0" w:color="auto"/>
            </w:tcBorders>
            <w:hideMark/>
          </w:tcPr>
          <w:p w:rsidR="00350AA1" w:rsidRDefault="00350AA1" w:rsidP="00B64AE1">
            <w:pPr>
              <w:jc w:val="center"/>
              <w:rPr>
                <w:rFonts w:eastAsia="SimSun"/>
              </w:rPr>
            </w:pPr>
            <w:r>
              <w:rPr>
                <w:rFonts w:eastAsia="SimSun"/>
              </w:rPr>
              <w:t>Наименование мероприятия/ источники расходов на финансирование</w:t>
            </w:r>
          </w:p>
        </w:tc>
        <w:tc>
          <w:tcPr>
            <w:tcW w:w="2407" w:type="pct"/>
            <w:gridSpan w:val="4"/>
            <w:tcBorders>
              <w:top w:val="single" w:sz="4" w:space="0" w:color="auto"/>
              <w:left w:val="single" w:sz="4" w:space="0" w:color="auto"/>
              <w:bottom w:val="single" w:sz="4" w:space="0" w:color="auto"/>
              <w:right w:val="single" w:sz="4" w:space="0" w:color="auto"/>
            </w:tcBorders>
            <w:hideMark/>
          </w:tcPr>
          <w:p w:rsidR="00350AA1" w:rsidRDefault="00350AA1" w:rsidP="00B64AE1">
            <w:pPr>
              <w:jc w:val="center"/>
              <w:rPr>
                <w:rFonts w:eastAsia="SimSun"/>
              </w:rPr>
            </w:pPr>
            <w:r>
              <w:rPr>
                <w:rFonts w:eastAsia="SimSun"/>
              </w:rPr>
              <w:t>Объем расходов на выполнение мероприятия за счет всех источников ресурсного обеспечения, тыс. рублей</w:t>
            </w:r>
          </w:p>
        </w:tc>
        <w:tc>
          <w:tcPr>
            <w:tcW w:w="1162" w:type="pct"/>
            <w:tcBorders>
              <w:top w:val="single" w:sz="4" w:space="0" w:color="auto"/>
              <w:left w:val="single" w:sz="4" w:space="0" w:color="auto"/>
              <w:bottom w:val="single" w:sz="4" w:space="0" w:color="auto"/>
              <w:right w:val="single" w:sz="4" w:space="0" w:color="auto"/>
            </w:tcBorders>
            <w:hideMark/>
          </w:tcPr>
          <w:p w:rsidR="00350AA1" w:rsidRDefault="00350AA1" w:rsidP="00B64AE1">
            <w:pPr>
              <w:widowControl w:val="0"/>
              <w:autoSpaceDE w:val="0"/>
              <w:autoSpaceDN w:val="0"/>
              <w:adjustRightInd w:val="0"/>
              <w:spacing w:after="0"/>
              <w:jc w:val="center"/>
              <w:rPr>
                <w:rFonts w:eastAsia="Times New Roman"/>
              </w:rPr>
            </w:pPr>
            <w:r>
              <w:t>Номер строки</w:t>
            </w:r>
          </w:p>
          <w:p w:rsidR="00350AA1" w:rsidRDefault="00350AA1" w:rsidP="00B64AE1">
            <w:pPr>
              <w:widowControl w:val="0"/>
              <w:autoSpaceDE w:val="0"/>
              <w:autoSpaceDN w:val="0"/>
              <w:adjustRightInd w:val="0"/>
              <w:spacing w:after="0"/>
              <w:jc w:val="center"/>
            </w:pPr>
            <w:r>
              <w:t>целевых</w:t>
            </w:r>
          </w:p>
          <w:p w:rsidR="00350AA1" w:rsidRDefault="00350AA1" w:rsidP="00B64AE1">
            <w:pPr>
              <w:widowControl w:val="0"/>
              <w:autoSpaceDE w:val="0"/>
              <w:autoSpaceDN w:val="0"/>
              <w:adjustRightInd w:val="0"/>
              <w:spacing w:after="0"/>
              <w:jc w:val="center"/>
            </w:pPr>
            <w:r>
              <w:t>показателей,</w:t>
            </w:r>
          </w:p>
          <w:p w:rsidR="00350AA1" w:rsidRDefault="00350AA1" w:rsidP="00B64AE1">
            <w:pPr>
              <w:widowControl w:val="0"/>
              <w:autoSpaceDE w:val="0"/>
              <w:autoSpaceDN w:val="0"/>
              <w:adjustRightInd w:val="0"/>
              <w:spacing w:after="0"/>
              <w:jc w:val="center"/>
            </w:pPr>
            <w:r>
              <w:t>на достижение</w:t>
            </w:r>
          </w:p>
          <w:p w:rsidR="00350AA1" w:rsidRDefault="00350AA1" w:rsidP="00B64AE1">
            <w:pPr>
              <w:widowControl w:val="0"/>
              <w:autoSpaceDE w:val="0"/>
              <w:autoSpaceDN w:val="0"/>
              <w:adjustRightInd w:val="0"/>
              <w:spacing w:after="0"/>
              <w:jc w:val="center"/>
            </w:pPr>
            <w:r>
              <w:t>которых</w:t>
            </w:r>
          </w:p>
          <w:p w:rsidR="00350AA1" w:rsidRDefault="00350AA1" w:rsidP="00B64AE1">
            <w:pPr>
              <w:widowControl w:val="0"/>
              <w:autoSpaceDE w:val="0"/>
              <w:autoSpaceDN w:val="0"/>
              <w:adjustRightInd w:val="0"/>
              <w:spacing w:after="0"/>
              <w:jc w:val="center"/>
            </w:pPr>
            <w:r>
              <w:t>направлены</w:t>
            </w:r>
          </w:p>
          <w:p w:rsidR="00350AA1" w:rsidRDefault="00350AA1" w:rsidP="00B64AE1">
            <w:pPr>
              <w:spacing w:after="0"/>
              <w:jc w:val="center"/>
              <w:rPr>
                <w:rFonts w:eastAsia="SimSun"/>
              </w:rPr>
            </w:pPr>
            <w:r>
              <w:t>мероприятия</w:t>
            </w:r>
          </w:p>
        </w:tc>
      </w:tr>
      <w:tr w:rsidR="000358DF" w:rsidTr="00B64AE1">
        <w:tc>
          <w:tcPr>
            <w:tcW w:w="266" w:type="pct"/>
            <w:vMerge/>
            <w:tcBorders>
              <w:top w:val="single" w:sz="4" w:space="0" w:color="auto"/>
              <w:left w:val="single" w:sz="4" w:space="0" w:color="auto"/>
              <w:bottom w:val="single" w:sz="4" w:space="0" w:color="auto"/>
              <w:right w:val="single" w:sz="4" w:space="0" w:color="auto"/>
            </w:tcBorders>
            <w:vAlign w:val="center"/>
            <w:hideMark/>
          </w:tcPr>
          <w:p w:rsidR="000358DF" w:rsidRDefault="000358DF" w:rsidP="00B64AE1">
            <w:pPr>
              <w:rPr>
                <w:rFonts w:eastAsia="SimSun"/>
                <w:sz w:val="24"/>
                <w:szCs w:val="24"/>
              </w:rPr>
            </w:pPr>
          </w:p>
        </w:tc>
        <w:tc>
          <w:tcPr>
            <w:tcW w:w="1165" w:type="pct"/>
            <w:vMerge/>
            <w:tcBorders>
              <w:top w:val="single" w:sz="4" w:space="0" w:color="auto"/>
              <w:left w:val="single" w:sz="4" w:space="0" w:color="auto"/>
              <w:bottom w:val="single" w:sz="4" w:space="0" w:color="auto"/>
              <w:right w:val="single" w:sz="4" w:space="0" w:color="auto"/>
            </w:tcBorders>
            <w:vAlign w:val="center"/>
            <w:hideMark/>
          </w:tcPr>
          <w:p w:rsidR="000358DF" w:rsidRDefault="000358DF" w:rsidP="00B64AE1">
            <w:pPr>
              <w:rPr>
                <w:rFonts w:eastAsia="SimSun"/>
                <w:sz w:val="24"/>
                <w:szCs w:val="24"/>
              </w:rPr>
            </w:pPr>
          </w:p>
        </w:tc>
        <w:tc>
          <w:tcPr>
            <w:tcW w:w="580" w:type="pct"/>
            <w:tcBorders>
              <w:top w:val="single" w:sz="4" w:space="0" w:color="auto"/>
              <w:left w:val="single" w:sz="4" w:space="0" w:color="auto"/>
              <w:bottom w:val="single" w:sz="4" w:space="0" w:color="auto"/>
              <w:right w:val="single" w:sz="4" w:space="0" w:color="auto"/>
            </w:tcBorders>
            <w:hideMark/>
          </w:tcPr>
          <w:p w:rsidR="000358DF" w:rsidRDefault="000358DF" w:rsidP="00B64AE1">
            <w:pPr>
              <w:jc w:val="center"/>
              <w:rPr>
                <w:rFonts w:eastAsia="SimSun"/>
                <w:sz w:val="24"/>
                <w:szCs w:val="24"/>
              </w:rPr>
            </w:pPr>
            <w:r>
              <w:rPr>
                <w:rFonts w:eastAsia="SimSun"/>
              </w:rPr>
              <w:t>всего</w:t>
            </w:r>
          </w:p>
        </w:tc>
        <w:tc>
          <w:tcPr>
            <w:tcW w:w="582" w:type="pct"/>
            <w:tcBorders>
              <w:top w:val="single" w:sz="4" w:space="0" w:color="auto"/>
              <w:left w:val="single" w:sz="4" w:space="0" w:color="auto"/>
              <w:bottom w:val="single" w:sz="4" w:space="0" w:color="auto"/>
              <w:right w:val="single" w:sz="4" w:space="0" w:color="auto"/>
            </w:tcBorders>
            <w:hideMark/>
          </w:tcPr>
          <w:p w:rsidR="000358DF" w:rsidRDefault="000358DF" w:rsidP="00B64AE1">
            <w:pPr>
              <w:jc w:val="center"/>
              <w:rPr>
                <w:rFonts w:eastAsia="SimSun"/>
              </w:rPr>
            </w:pPr>
            <w:r>
              <w:rPr>
                <w:rFonts w:eastAsia="SimSun"/>
              </w:rPr>
              <w:t>2022 год</w:t>
            </w:r>
          </w:p>
        </w:tc>
        <w:tc>
          <w:tcPr>
            <w:tcW w:w="582" w:type="pct"/>
            <w:tcBorders>
              <w:top w:val="single" w:sz="4" w:space="0" w:color="auto"/>
              <w:left w:val="single" w:sz="4" w:space="0" w:color="auto"/>
              <w:bottom w:val="single" w:sz="4" w:space="0" w:color="auto"/>
              <w:right w:val="single" w:sz="4" w:space="0" w:color="auto"/>
            </w:tcBorders>
            <w:hideMark/>
          </w:tcPr>
          <w:p w:rsidR="000358DF" w:rsidRDefault="000358DF" w:rsidP="00B64AE1">
            <w:pPr>
              <w:jc w:val="center"/>
              <w:rPr>
                <w:rFonts w:eastAsia="SimSun"/>
              </w:rPr>
            </w:pPr>
            <w:r>
              <w:rPr>
                <w:rFonts w:eastAsia="SimSun"/>
              </w:rPr>
              <w:t>2023 год</w:t>
            </w:r>
          </w:p>
        </w:tc>
        <w:tc>
          <w:tcPr>
            <w:tcW w:w="663" w:type="pct"/>
            <w:tcBorders>
              <w:top w:val="single" w:sz="4" w:space="0" w:color="auto"/>
              <w:left w:val="single" w:sz="4" w:space="0" w:color="auto"/>
              <w:bottom w:val="single" w:sz="4" w:space="0" w:color="auto"/>
              <w:right w:val="single" w:sz="4" w:space="0" w:color="auto"/>
            </w:tcBorders>
            <w:hideMark/>
          </w:tcPr>
          <w:p w:rsidR="000358DF" w:rsidRDefault="000358DF" w:rsidP="00B64AE1">
            <w:pPr>
              <w:jc w:val="center"/>
              <w:rPr>
                <w:rFonts w:eastAsia="SimSun"/>
              </w:rPr>
            </w:pPr>
            <w:r>
              <w:rPr>
                <w:rFonts w:eastAsia="SimSun"/>
              </w:rPr>
              <w:t>2024 год</w:t>
            </w:r>
          </w:p>
        </w:tc>
        <w:tc>
          <w:tcPr>
            <w:tcW w:w="1162" w:type="pct"/>
            <w:tcBorders>
              <w:top w:val="single" w:sz="4" w:space="0" w:color="auto"/>
              <w:left w:val="single" w:sz="4" w:space="0" w:color="auto"/>
              <w:bottom w:val="single" w:sz="4" w:space="0" w:color="auto"/>
              <w:right w:val="single" w:sz="4" w:space="0" w:color="auto"/>
            </w:tcBorders>
            <w:vAlign w:val="center"/>
            <w:hideMark/>
          </w:tcPr>
          <w:p w:rsidR="000358DF" w:rsidRDefault="000358DF" w:rsidP="00B64AE1">
            <w:pPr>
              <w:rPr>
                <w:rFonts w:eastAsia="SimSun"/>
              </w:rPr>
            </w:pPr>
          </w:p>
        </w:tc>
      </w:tr>
      <w:tr w:rsidR="000358DF" w:rsidTr="00B64AE1">
        <w:tc>
          <w:tcPr>
            <w:tcW w:w="266" w:type="pct"/>
            <w:tcBorders>
              <w:top w:val="single" w:sz="4" w:space="0" w:color="auto"/>
              <w:left w:val="single" w:sz="4" w:space="0" w:color="auto"/>
              <w:bottom w:val="single" w:sz="4" w:space="0" w:color="auto"/>
              <w:right w:val="single" w:sz="4" w:space="0" w:color="auto"/>
            </w:tcBorders>
            <w:hideMark/>
          </w:tcPr>
          <w:p w:rsidR="000358DF" w:rsidRDefault="000358DF" w:rsidP="00B64AE1">
            <w:pPr>
              <w:jc w:val="center"/>
              <w:rPr>
                <w:rFonts w:eastAsia="SimSun"/>
              </w:rPr>
            </w:pPr>
            <w:r>
              <w:rPr>
                <w:rFonts w:eastAsia="SimSun"/>
              </w:rPr>
              <w:t>1</w:t>
            </w:r>
          </w:p>
        </w:tc>
        <w:tc>
          <w:tcPr>
            <w:tcW w:w="1165" w:type="pct"/>
            <w:tcBorders>
              <w:top w:val="single" w:sz="4" w:space="0" w:color="auto"/>
              <w:left w:val="single" w:sz="4" w:space="0" w:color="auto"/>
              <w:bottom w:val="single" w:sz="4" w:space="0" w:color="auto"/>
              <w:right w:val="single" w:sz="4" w:space="0" w:color="auto"/>
            </w:tcBorders>
            <w:hideMark/>
          </w:tcPr>
          <w:p w:rsidR="000358DF" w:rsidRDefault="000358DF" w:rsidP="00B64AE1">
            <w:pPr>
              <w:jc w:val="center"/>
              <w:rPr>
                <w:rFonts w:eastAsia="SimSun"/>
              </w:rPr>
            </w:pPr>
            <w:r>
              <w:rPr>
                <w:rFonts w:eastAsia="SimSun"/>
              </w:rPr>
              <w:t>2</w:t>
            </w:r>
          </w:p>
        </w:tc>
        <w:tc>
          <w:tcPr>
            <w:tcW w:w="580" w:type="pct"/>
            <w:tcBorders>
              <w:top w:val="single" w:sz="4" w:space="0" w:color="auto"/>
              <w:left w:val="single" w:sz="4" w:space="0" w:color="auto"/>
              <w:bottom w:val="single" w:sz="4" w:space="0" w:color="auto"/>
              <w:right w:val="single" w:sz="4" w:space="0" w:color="auto"/>
            </w:tcBorders>
            <w:hideMark/>
          </w:tcPr>
          <w:p w:rsidR="000358DF" w:rsidRDefault="000358DF" w:rsidP="00B64AE1">
            <w:pPr>
              <w:jc w:val="center"/>
              <w:rPr>
                <w:rFonts w:eastAsia="SimSun"/>
              </w:rPr>
            </w:pPr>
            <w:r>
              <w:rPr>
                <w:rFonts w:eastAsia="SimSun"/>
              </w:rPr>
              <w:t>3</w:t>
            </w:r>
          </w:p>
        </w:tc>
        <w:tc>
          <w:tcPr>
            <w:tcW w:w="582" w:type="pct"/>
            <w:tcBorders>
              <w:top w:val="single" w:sz="4" w:space="0" w:color="auto"/>
              <w:left w:val="single" w:sz="4" w:space="0" w:color="auto"/>
              <w:bottom w:val="single" w:sz="4" w:space="0" w:color="auto"/>
              <w:right w:val="single" w:sz="4" w:space="0" w:color="auto"/>
            </w:tcBorders>
            <w:hideMark/>
          </w:tcPr>
          <w:p w:rsidR="000358DF" w:rsidRDefault="000358DF" w:rsidP="00B64AE1">
            <w:pPr>
              <w:jc w:val="center"/>
              <w:rPr>
                <w:rFonts w:eastAsia="SimSun"/>
              </w:rPr>
            </w:pPr>
            <w:r>
              <w:rPr>
                <w:rFonts w:eastAsia="SimSun"/>
              </w:rPr>
              <w:t>4</w:t>
            </w:r>
          </w:p>
        </w:tc>
        <w:tc>
          <w:tcPr>
            <w:tcW w:w="582" w:type="pct"/>
            <w:tcBorders>
              <w:top w:val="single" w:sz="4" w:space="0" w:color="auto"/>
              <w:left w:val="single" w:sz="4" w:space="0" w:color="auto"/>
              <w:bottom w:val="single" w:sz="4" w:space="0" w:color="auto"/>
              <w:right w:val="single" w:sz="4" w:space="0" w:color="auto"/>
            </w:tcBorders>
            <w:hideMark/>
          </w:tcPr>
          <w:p w:rsidR="000358DF" w:rsidRDefault="000358DF" w:rsidP="00B64AE1">
            <w:pPr>
              <w:jc w:val="center"/>
              <w:rPr>
                <w:rFonts w:eastAsia="SimSun"/>
              </w:rPr>
            </w:pPr>
            <w:r>
              <w:rPr>
                <w:rFonts w:eastAsia="SimSun"/>
              </w:rPr>
              <w:t>5</w:t>
            </w:r>
          </w:p>
        </w:tc>
        <w:tc>
          <w:tcPr>
            <w:tcW w:w="663" w:type="pct"/>
            <w:tcBorders>
              <w:top w:val="single" w:sz="4" w:space="0" w:color="auto"/>
              <w:left w:val="single" w:sz="4" w:space="0" w:color="auto"/>
              <w:bottom w:val="single" w:sz="4" w:space="0" w:color="auto"/>
              <w:right w:val="single" w:sz="4" w:space="0" w:color="auto"/>
            </w:tcBorders>
            <w:hideMark/>
          </w:tcPr>
          <w:p w:rsidR="000358DF" w:rsidRDefault="000358DF" w:rsidP="00B64AE1">
            <w:pPr>
              <w:jc w:val="center"/>
              <w:rPr>
                <w:rFonts w:eastAsia="SimSun"/>
              </w:rPr>
            </w:pPr>
            <w:r>
              <w:rPr>
                <w:rFonts w:eastAsia="SimSun"/>
              </w:rPr>
              <w:t>6</w:t>
            </w:r>
          </w:p>
        </w:tc>
        <w:tc>
          <w:tcPr>
            <w:tcW w:w="1162" w:type="pct"/>
            <w:tcBorders>
              <w:top w:val="single" w:sz="4" w:space="0" w:color="auto"/>
              <w:left w:val="single" w:sz="4" w:space="0" w:color="auto"/>
              <w:bottom w:val="single" w:sz="4" w:space="0" w:color="auto"/>
              <w:right w:val="single" w:sz="4" w:space="0" w:color="auto"/>
            </w:tcBorders>
            <w:hideMark/>
          </w:tcPr>
          <w:p w:rsidR="000358DF" w:rsidRDefault="000358DF" w:rsidP="00B64AE1">
            <w:pPr>
              <w:jc w:val="center"/>
              <w:rPr>
                <w:rFonts w:eastAsia="SimSun"/>
              </w:rPr>
            </w:pPr>
            <w:r>
              <w:rPr>
                <w:rFonts w:eastAsia="SimSun"/>
              </w:rPr>
              <w:t>8</w:t>
            </w:r>
          </w:p>
        </w:tc>
      </w:tr>
      <w:tr w:rsidR="000358DF" w:rsidTr="00B64AE1">
        <w:tc>
          <w:tcPr>
            <w:tcW w:w="266" w:type="pct"/>
            <w:tcBorders>
              <w:top w:val="single" w:sz="4" w:space="0" w:color="auto"/>
              <w:left w:val="single" w:sz="4" w:space="0" w:color="auto"/>
              <w:bottom w:val="single" w:sz="4" w:space="0" w:color="auto"/>
              <w:right w:val="single" w:sz="4" w:space="0" w:color="auto"/>
            </w:tcBorders>
          </w:tcPr>
          <w:p w:rsidR="000358DF" w:rsidRDefault="000358DF" w:rsidP="00B64AE1">
            <w:pPr>
              <w:numPr>
                <w:ilvl w:val="0"/>
                <w:numId w:val="3"/>
              </w:numPr>
              <w:tabs>
                <w:tab w:val="num" w:pos="360"/>
              </w:tabs>
              <w:spacing w:after="0" w:line="240" w:lineRule="auto"/>
              <w:ind w:left="360"/>
              <w:rPr>
                <w:rFonts w:eastAsia="SimSun"/>
              </w:rPr>
            </w:pPr>
          </w:p>
        </w:tc>
        <w:tc>
          <w:tcPr>
            <w:tcW w:w="1165" w:type="pct"/>
            <w:tcBorders>
              <w:top w:val="single" w:sz="4" w:space="0" w:color="auto"/>
              <w:left w:val="single" w:sz="4" w:space="0" w:color="auto"/>
              <w:bottom w:val="single" w:sz="4" w:space="0" w:color="auto"/>
              <w:right w:val="single" w:sz="4" w:space="0" w:color="auto"/>
            </w:tcBorders>
            <w:hideMark/>
          </w:tcPr>
          <w:p w:rsidR="000358DF" w:rsidRDefault="000358DF" w:rsidP="00B64AE1">
            <w:pPr>
              <w:pStyle w:val="a6"/>
              <w:spacing w:line="250" w:lineRule="exact"/>
              <w:rPr>
                <w:rFonts w:ascii="MingLiU_HKSCS" w:eastAsia="SimSun" w:hAnsi="MingLiU_HKSCS"/>
              </w:rPr>
            </w:pPr>
            <w:r>
              <w:rPr>
                <w:rFonts w:eastAsia="SimSun"/>
                <w:b/>
              </w:rPr>
              <w:t>Всего по программе</w:t>
            </w:r>
            <w:r>
              <w:rPr>
                <w:rFonts w:eastAsia="SimSun"/>
                <w:lang w:val="ru-RU"/>
              </w:rPr>
              <w:t xml:space="preserve">, </w:t>
            </w:r>
            <w:r>
              <w:rPr>
                <w:rFonts w:eastAsia="SimSun"/>
              </w:rPr>
              <w:t>в том числе:</w:t>
            </w:r>
          </w:p>
        </w:tc>
        <w:tc>
          <w:tcPr>
            <w:tcW w:w="580" w:type="pct"/>
            <w:tcBorders>
              <w:top w:val="single" w:sz="4" w:space="0" w:color="auto"/>
              <w:left w:val="single" w:sz="4" w:space="0" w:color="auto"/>
              <w:bottom w:val="single" w:sz="4" w:space="0" w:color="auto"/>
              <w:right w:val="single" w:sz="4" w:space="0" w:color="auto"/>
            </w:tcBorders>
            <w:hideMark/>
          </w:tcPr>
          <w:p w:rsidR="000358DF" w:rsidRDefault="00F82702" w:rsidP="00B64AE1">
            <w:pPr>
              <w:jc w:val="center"/>
              <w:rPr>
                <w:rFonts w:ascii="Times New Roman" w:eastAsia="SimSun" w:hAnsi="Times New Roman"/>
                <w:b/>
              </w:rPr>
            </w:pPr>
            <w:r>
              <w:rPr>
                <w:rFonts w:ascii="Times New Roman" w:eastAsia="SimSun" w:hAnsi="Times New Roman"/>
                <w:b/>
              </w:rPr>
              <w:t>189 270,1</w:t>
            </w:r>
            <w:r w:rsidR="00A85890">
              <w:rPr>
                <w:rFonts w:ascii="Times New Roman" w:eastAsia="SimSun" w:hAnsi="Times New Roman"/>
                <w:b/>
              </w:rPr>
              <w:t xml:space="preserve"> </w:t>
            </w:r>
          </w:p>
        </w:tc>
        <w:tc>
          <w:tcPr>
            <w:tcW w:w="582" w:type="pct"/>
            <w:tcBorders>
              <w:top w:val="single" w:sz="4" w:space="0" w:color="auto"/>
              <w:left w:val="single" w:sz="4" w:space="0" w:color="auto"/>
              <w:bottom w:val="single" w:sz="4" w:space="0" w:color="auto"/>
              <w:right w:val="single" w:sz="4" w:space="0" w:color="auto"/>
            </w:tcBorders>
            <w:hideMark/>
          </w:tcPr>
          <w:p w:rsidR="000358DF" w:rsidRDefault="00A85890" w:rsidP="00B64AE1">
            <w:pPr>
              <w:jc w:val="center"/>
              <w:rPr>
                <w:rFonts w:eastAsia="SimSun"/>
                <w:b/>
              </w:rPr>
            </w:pPr>
            <w:r>
              <w:rPr>
                <w:rFonts w:eastAsia="SimSun"/>
                <w:b/>
              </w:rPr>
              <w:t>73 305,1</w:t>
            </w:r>
          </w:p>
        </w:tc>
        <w:tc>
          <w:tcPr>
            <w:tcW w:w="582" w:type="pct"/>
            <w:tcBorders>
              <w:top w:val="single" w:sz="4" w:space="0" w:color="auto"/>
              <w:left w:val="single" w:sz="4" w:space="0" w:color="auto"/>
              <w:bottom w:val="single" w:sz="4" w:space="0" w:color="auto"/>
              <w:right w:val="single" w:sz="4" w:space="0" w:color="auto"/>
            </w:tcBorders>
            <w:hideMark/>
          </w:tcPr>
          <w:p w:rsidR="000358DF" w:rsidRDefault="00A85890" w:rsidP="00B64AE1">
            <w:pPr>
              <w:jc w:val="center"/>
              <w:rPr>
                <w:rFonts w:eastAsia="SimSun"/>
                <w:b/>
              </w:rPr>
            </w:pPr>
            <w:r>
              <w:rPr>
                <w:rFonts w:eastAsia="SimSun"/>
                <w:b/>
              </w:rPr>
              <w:t>55 513,6</w:t>
            </w:r>
          </w:p>
        </w:tc>
        <w:tc>
          <w:tcPr>
            <w:tcW w:w="663" w:type="pct"/>
            <w:tcBorders>
              <w:top w:val="single" w:sz="4" w:space="0" w:color="auto"/>
              <w:left w:val="single" w:sz="4" w:space="0" w:color="auto"/>
              <w:bottom w:val="single" w:sz="4" w:space="0" w:color="auto"/>
              <w:right w:val="single" w:sz="4" w:space="0" w:color="auto"/>
            </w:tcBorders>
            <w:hideMark/>
          </w:tcPr>
          <w:p w:rsidR="000358DF" w:rsidRDefault="00A85890" w:rsidP="00B64AE1">
            <w:pPr>
              <w:jc w:val="center"/>
              <w:rPr>
                <w:rFonts w:eastAsia="SimSun"/>
                <w:b/>
              </w:rPr>
            </w:pPr>
            <w:r>
              <w:rPr>
                <w:rFonts w:eastAsia="SimSun"/>
                <w:b/>
              </w:rPr>
              <w:t>60 451,4</w:t>
            </w:r>
          </w:p>
        </w:tc>
        <w:tc>
          <w:tcPr>
            <w:tcW w:w="1162" w:type="pct"/>
            <w:tcBorders>
              <w:top w:val="single" w:sz="4" w:space="0" w:color="auto"/>
              <w:left w:val="single" w:sz="4" w:space="0" w:color="auto"/>
              <w:bottom w:val="single" w:sz="4" w:space="0" w:color="auto"/>
              <w:right w:val="single" w:sz="4" w:space="0" w:color="auto"/>
            </w:tcBorders>
            <w:hideMark/>
          </w:tcPr>
          <w:p w:rsidR="000358DF" w:rsidRDefault="000358DF" w:rsidP="00B64AE1">
            <w:pPr>
              <w:jc w:val="center"/>
              <w:rPr>
                <w:rFonts w:eastAsia="SimSun"/>
              </w:rPr>
            </w:pPr>
            <w:r>
              <w:rPr>
                <w:rFonts w:eastAsia="SimSun"/>
              </w:rPr>
              <w:t>х</w:t>
            </w:r>
          </w:p>
        </w:tc>
      </w:tr>
      <w:tr w:rsidR="00B64AE1" w:rsidTr="00B64AE1">
        <w:trPr>
          <w:trHeight w:val="557"/>
        </w:trPr>
        <w:tc>
          <w:tcPr>
            <w:tcW w:w="266" w:type="pct"/>
            <w:vMerge w:val="restart"/>
            <w:tcBorders>
              <w:top w:val="single" w:sz="4" w:space="0" w:color="auto"/>
              <w:left w:val="single" w:sz="4" w:space="0" w:color="auto"/>
              <w:right w:val="single" w:sz="4" w:space="0" w:color="auto"/>
            </w:tcBorders>
          </w:tcPr>
          <w:p w:rsidR="00B64AE1" w:rsidRDefault="00B64AE1" w:rsidP="00B64AE1">
            <w:pPr>
              <w:numPr>
                <w:ilvl w:val="0"/>
                <w:numId w:val="3"/>
              </w:numPr>
              <w:tabs>
                <w:tab w:val="num" w:pos="360"/>
              </w:tabs>
              <w:spacing w:after="0" w:line="240" w:lineRule="auto"/>
              <w:ind w:left="360"/>
              <w:rPr>
                <w:rFonts w:eastAsia="SimSun"/>
              </w:rPr>
            </w:pPr>
          </w:p>
        </w:tc>
        <w:tc>
          <w:tcPr>
            <w:tcW w:w="1165" w:type="pct"/>
            <w:vMerge w:val="restart"/>
            <w:tcBorders>
              <w:top w:val="single" w:sz="4" w:space="0" w:color="auto"/>
              <w:left w:val="single" w:sz="4" w:space="0" w:color="auto"/>
              <w:right w:val="single" w:sz="4" w:space="0" w:color="auto"/>
            </w:tcBorders>
            <w:hideMark/>
          </w:tcPr>
          <w:p w:rsidR="00B64AE1" w:rsidRDefault="00B64AE1" w:rsidP="00B64AE1">
            <w:pPr>
              <w:pStyle w:val="a6"/>
              <w:rPr>
                <w:rFonts w:ascii="MingLiU_HKSCS" w:eastAsia="SimSun" w:hAnsi="MingLiU_HKSCS"/>
              </w:rPr>
            </w:pPr>
            <w:r>
              <w:rPr>
                <w:rFonts w:eastAsia="SimSun"/>
                <w:b/>
              </w:rPr>
              <w:t>Направление 1 «</w:t>
            </w:r>
            <w:r>
              <w:rPr>
                <w:rFonts w:eastAsia="SimSun"/>
                <w:b/>
                <w:lang w:val="ru-RU"/>
              </w:rPr>
              <w:t>Благоустройство сельских поселений</w:t>
            </w:r>
            <w:r>
              <w:rPr>
                <w:rFonts w:eastAsia="SimSun"/>
                <w:b/>
              </w:rPr>
              <w:t>»</w:t>
            </w:r>
          </w:p>
        </w:tc>
        <w:tc>
          <w:tcPr>
            <w:tcW w:w="580" w:type="pct"/>
            <w:hideMark/>
          </w:tcPr>
          <w:p w:rsidR="00B64AE1" w:rsidRDefault="00F82702" w:rsidP="00B64AE1">
            <w:pPr>
              <w:jc w:val="center"/>
              <w:rPr>
                <w:rFonts w:ascii="Times New Roman" w:eastAsia="SimSun" w:hAnsi="Times New Roman"/>
                <w:b/>
              </w:rPr>
            </w:pPr>
            <w:r>
              <w:rPr>
                <w:rFonts w:ascii="Times New Roman" w:eastAsia="SimSun" w:hAnsi="Times New Roman"/>
                <w:b/>
              </w:rPr>
              <w:t>95 460,9</w:t>
            </w:r>
          </w:p>
        </w:tc>
        <w:tc>
          <w:tcPr>
            <w:tcW w:w="582" w:type="pct"/>
            <w:tcBorders>
              <w:top w:val="single" w:sz="4" w:space="0" w:color="auto"/>
              <w:left w:val="single" w:sz="4" w:space="0" w:color="auto"/>
              <w:bottom w:val="single" w:sz="4" w:space="0" w:color="auto"/>
              <w:right w:val="single" w:sz="4" w:space="0" w:color="auto"/>
            </w:tcBorders>
            <w:hideMark/>
          </w:tcPr>
          <w:p w:rsidR="00B64AE1" w:rsidRDefault="00B64AE1" w:rsidP="00B64AE1">
            <w:pPr>
              <w:jc w:val="center"/>
              <w:rPr>
                <w:rFonts w:eastAsia="SimSun"/>
                <w:b/>
              </w:rPr>
            </w:pPr>
            <w:r>
              <w:rPr>
                <w:rFonts w:eastAsia="SimSun"/>
                <w:b/>
              </w:rPr>
              <w:t>48 082,4</w:t>
            </w:r>
          </w:p>
        </w:tc>
        <w:tc>
          <w:tcPr>
            <w:tcW w:w="582" w:type="pct"/>
            <w:tcBorders>
              <w:top w:val="single" w:sz="4" w:space="0" w:color="auto"/>
              <w:left w:val="single" w:sz="4" w:space="0" w:color="auto"/>
              <w:bottom w:val="single" w:sz="4" w:space="0" w:color="auto"/>
              <w:right w:val="single" w:sz="4" w:space="0" w:color="auto"/>
            </w:tcBorders>
            <w:hideMark/>
          </w:tcPr>
          <w:p w:rsidR="00B64AE1" w:rsidRDefault="00B64AE1" w:rsidP="00B64AE1">
            <w:pPr>
              <w:jc w:val="center"/>
              <w:rPr>
                <w:rFonts w:eastAsia="SimSun"/>
                <w:b/>
              </w:rPr>
            </w:pPr>
            <w:r>
              <w:rPr>
                <w:rFonts w:eastAsia="SimSun"/>
                <w:b/>
              </w:rPr>
              <w:t>33 124,5</w:t>
            </w:r>
          </w:p>
        </w:tc>
        <w:tc>
          <w:tcPr>
            <w:tcW w:w="663" w:type="pct"/>
            <w:tcBorders>
              <w:top w:val="single" w:sz="4" w:space="0" w:color="auto"/>
              <w:left w:val="single" w:sz="4" w:space="0" w:color="auto"/>
              <w:bottom w:val="single" w:sz="4" w:space="0" w:color="auto"/>
              <w:right w:val="single" w:sz="4" w:space="0" w:color="auto"/>
            </w:tcBorders>
            <w:hideMark/>
          </w:tcPr>
          <w:p w:rsidR="00B64AE1" w:rsidRDefault="00B64AE1" w:rsidP="00B64AE1">
            <w:pPr>
              <w:jc w:val="center"/>
              <w:rPr>
                <w:rFonts w:eastAsia="SimSun"/>
                <w:b/>
              </w:rPr>
            </w:pPr>
            <w:r>
              <w:rPr>
                <w:rFonts w:eastAsia="SimSun"/>
                <w:b/>
              </w:rPr>
              <w:t>14 254,0</w:t>
            </w:r>
          </w:p>
        </w:tc>
        <w:tc>
          <w:tcPr>
            <w:tcW w:w="1162" w:type="pct"/>
            <w:tcBorders>
              <w:top w:val="single" w:sz="4" w:space="0" w:color="auto"/>
              <w:left w:val="single" w:sz="4" w:space="0" w:color="auto"/>
              <w:bottom w:val="single" w:sz="4" w:space="0" w:color="auto"/>
              <w:right w:val="single" w:sz="4" w:space="0" w:color="auto"/>
            </w:tcBorders>
            <w:vAlign w:val="center"/>
            <w:hideMark/>
          </w:tcPr>
          <w:p w:rsidR="00B64AE1" w:rsidRDefault="00B64AE1" w:rsidP="00B64AE1">
            <w:pPr>
              <w:rPr>
                <w:rFonts w:eastAsia="SimSun"/>
                <w:sz w:val="24"/>
                <w:szCs w:val="24"/>
              </w:rPr>
            </w:pPr>
          </w:p>
        </w:tc>
      </w:tr>
      <w:tr w:rsidR="00B64AE1" w:rsidTr="00B64AE1">
        <w:trPr>
          <w:trHeight w:val="666"/>
        </w:trPr>
        <w:tc>
          <w:tcPr>
            <w:tcW w:w="266" w:type="pct"/>
            <w:vMerge/>
            <w:tcBorders>
              <w:left w:val="single" w:sz="4" w:space="0" w:color="auto"/>
              <w:bottom w:val="single" w:sz="4" w:space="0" w:color="auto"/>
              <w:right w:val="single" w:sz="4" w:space="0" w:color="auto"/>
            </w:tcBorders>
          </w:tcPr>
          <w:p w:rsidR="00B64AE1" w:rsidRDefault="00B64AE1" w:rsidP="00B64AE1">
            <w:pPr>
              <w:numPr>
                <w:ilvl w:val="0"/>
                <w:numId w:val="3"/>
              </w:numPr>
              <w:tabs>
                <w:tab w:val="num" w:pos="360"/>
              </w:tabs>
              <w:spacing w:after="0" w:line="240" w:lineRule="auto"/>
              <w:ind w:left="360"/>
              <w:rPr>
                <w:rFonts w:eastAsia="SimSun"/>
              </w:rPr>
            </w:pPr>
          </w:p>
        </w:tc>
        <w:tc>
          <w:tcPr>
            <w:tcW w:w="1165" w:type="pct"/>
            <w:vMerge/>
            <w:tcBorders>
              <w:left w:val="single" w:sz="4" w:space="0" w:color="auto"/>
              <w:bottom w:val="single" w:sz="4" w:space="0" w:color="auto"/>
              <w:right w:val="single" w:sz="4" w:space="0" w:color="auto"/>
            </w:tcBorders>
          </w:tcPr>
          <w:p w:rsidR="00B64AE1" w:rsidRDefault="00B64AE1" w:rsidP="00B64AE1">
            <w:pPr>
              <w:pStyle w:val="a6"/>
              <w:rPr>
                <w:rFonts w:eastAsia="SimSun"/>
                <w:b/>
              </w:rPr>
            </w:pPr>
          </w:p>
        </w:tc>
        <w:tc>
          <w:tcPr>
            <w:tcW w:w="580" w:type="pct"/>
          </w:tcPr>
          <w:p w:rsidR="00B64AE1" w:rsidRDefault="00B64AE1" w:rsidP="00B64AE1">
            <w:pPr>
              <w:jc w:val="center"/>
              <w:rPr>
                <w:rFonts w:ascii="Times New Roman" w:eastAsia="SimSun" w:hAnsi="Times New Roman"/>
                <w:b/>
              </w:rPr>
            </w:pPr>
          </w:p>
        </w:tc>
        <w:tc>
          <w:tcPr>
            <w:tcW w:w="582" w:type="pct"/>
            <w:tcBorders>
              <w:top w:val="single" w:sz="4" w:space="0" w:color="auto"/>
              <w:left w:val="single" w:sz="4" w:space="0" w:color="auto"/>
              <w:bottom w:val="single" w:sz="4" w:space="0" w:color="auto"/>
              <w:right w:val="single" w:sz="4" w:space="0" w:color="auto"/>
            </w:tcBorders>
          </w:tcPr>
          <w:p w:rsidR="00B64AE1" w:rsidRDefault="00B64AE1" w:rsidP="00B64AE1">
            <w:pPr>
              <w:jc w:val="center"/>
              <w:rPr>
                <w:rFonts w:eastAsia="SimSun"/>
                <w:b/>
              </w:rPr>
            </w:pPr>
          </w:p>
        </w:tc>
        <w:tc>
          <w:tcPr>
            <w:tcW w:w="582" w:type="pct"/>
            <w:tcBorders>
              <w:top w:val="single" w:sz="4" w:space="0" w:color="auto"/>
              <w:left w:val="single" w:sz="4" w:space="0" w:color="auto"/>
              <w:bottom w:val="single" w:sz="4" w:space="0" w:color="auto"/>
              <w:right w:val="single" w:sz="4" w:space="0" w:color="auto"/>
            </w:tcBorders>
          </w:tcPr>
          <w:p w:rsidR="00B64AE1" w:rsidRDefault="00B64AE1" w:rsidP="00B64AE1">
            <w:pPr>
              <w:jc w:val="center"/>
              <w:rPr>
                <w:rFonts w:eastAsia="SimSun"/>
                <w:b/>
              </w:rPr>
            </w:pPr>
          </w:p>
        </w:tc>
        <w:tc>
          <w:tcPr>
            <w:tcW w:w="663" w:type="pct"/>
            <w:tcBorders>
              <w:top w:val="single" w:sz="4" w:space="0" w:color="auto"/>
              <w:left w:val="single" w:sz="4" w:space="0" w:color="auto"/>
              <w:bottom w:val="single" w:sz="4" w:space="0" w:color="auto"/>
              <w:right w:val="single" w:sz="4" w:space="0" w:color="auto"/>
            </w:tcBorders>
          </w:tcPr>
          <w:p w:rsidR="00B64AE1" w:rsidRDefault="00B64AE1" w:rsidP="00B64AE1">
            <w:pPr>
              <w:jc w:val="center"/>
              <w:rPr>
                <w:rFonts w:eastAsia="SimSun"/>
                <w:b/>
              </w:rPr>
            </w:pPr>
          </w:p>
        </w:tc>
        <w:tc>
          <w:tcPr>
            <w:tcW w:w="1162" w:type="pct"/>
            <w:tcBorders>
              <w:top w:val="single" w:sz="4" w:space="0" w:color="auto"/>
              <w:left w:val="single" w:sz="4" w:space="0" w:color="auto"/>
              <w:bottom w:val="single" w:sz="4" w:space="0" w:color="auto"/>
              <w:right w:val="single" w:sz="4" w:space="0" w:color="auto"/>
            </w:tcBorders>
            <w:vAlign w:val="center"/>
          </w:tcPr>
          <w:p w:rsidR="00B64AE1" w:rsidRDefault="00B64AE1" w:rsidP="00B64AE1">
            <w:pPr>
              <w:jc w:val="center"/>
              <w:rPr>
                <w:rFonts w:eastAsia="SimSun"/>
                <w:sz w:val="24"/>
                <w:szCs w:val="24"/>
              </w:rPr>
            </w:pPr>
          </w:p>
        </w:tc>
      </w:tr>
      <w:tr w:rsidR="00B64AE1" w:rsidTr="00B64AE1">
        <w:trPr>
          <w:trHeight w:val="448"/>
        </w:trPr>
        <w:tc>
          <w:tcPr>
            <w:tcW w:w="266" w:type="pct"/>
            <w:vMerge w:val="restart"/>
            <w:tcBorders>
              <w:top w:val="single" w:sz="4" w:space="0" w:color="auto"/>
              <w:left w:val="single" w:sz="4" w:space="0" w:color="auto"/>
              <w:right w:val="single" w:sz="4" w:space="0" w:color="auto"/>
            </w:tcBorders>
          </w:tcPr>
          <w:p w:rsidR="00B64AE1" w:rsidRDefault="00B64AE1" w:rsidP="00B64AE1">
            <w:pPr>
              <w:numPr>
                <w:ilvl w:val="0"/>
                <w:numId w:val="3"/>
              </w:numPr>
              <w:tabs>
                <w:tab w:val="num" w:pos="360"/>
              </w:tabs>
              <w:spacing w:after="0" w:line="240" w:lineRule="auto"/>
              <w:ind w:left="360"/>
              <w:rPr>
                <w:rFonts w:eastAsia="SimSun"/>
              </w:rPr>
            </w:pPr>
          </w:p>
        </w:tc>
        <w:tc>
          <w:tcPr>
            <w:tcW w:w="1165" w:type="pct"/>
            <w:vMerge w:val="restart"/>
            <w:tcBorders>
              <w:top w:val="single" w:sz="4" w:space="0" w:color="auto"/>
              <w:left w:val="single" w:sz="4" w:space="0" w:color="auto"/>
              <w:right w:val="single" w:sz="4" w:space="0" w:color="auto"/>
            </w:tcBorders>
            <w:hideMark/>
          </w:tcPr>
          <w:p w:rsidR="00B64AE1" w:rsidRDefault="00B64AE1" w:rsidP="00B64AE1">
            <w:pPr>
              <w:pStyle w:val="a6"/>
              <w:rPr>
                <w:rFonts w:ascii="MingLiU_HKSCS" w:eastAsia="SimSun" w:hAnsi="MingLiU_HKSCS"/>
              </w:rPr>
            </w:pPr>
            <w:r>
              <w:rPr>
                <w:rFonts w:eastAsia="SimSun"/>
              </w:rPr>
              <w:t>Всего по направлению 1 «</w:t>
            </w:r>
            <w:r>
              <w:rPr>
                <w:rFonts w:eastAsia="SimSun"/>
                <w:lang w:val="ru-RU"/>
              </w:rPr>
              <w:t>Благоустройство сельских поселений</w:t>
            </w:r>
            <w:r>
              <w:rPr>
                <w:rFonts w:eastAsia="SimSun"/>
              </w:rPr>
              <w:t>»</w:t>
            </w:r>
          </w:p>
        </w:tc>
        <w:tc>
          <w:tcPr>
            <w:tcW w:w="580" w:type="pct"/>
            <w:tcBorders>
              <w:top w:val="single" w:sz="4" w:space="0" w:color="auto"/>
              <w:left w:val="single" w:sz="4" w:space="0" w:color="auto"/>
              <w:bottom w:val="single" w:sz="4" w:space="0" w:color="auto"/>
              <w:right w:val="single" w:sz="4" w:space="0" w:color="auto"/>
            </w:tcBorders>
            <w:hideMark/>
          </w:tcPr>
          <w:p w:rsidR="00B64AE1" w:rsidRPr="00B64AE1" w:rsidRDefault="00F82702" w:rsidP="00F82702">
            <w:pPr>
              <w:rPr>
                <w:rFonts w:ascii="Times New Roman" w:eastAsia="SimSun" w:hAnsi="Times New Roman"/>
              </w:rPr>
            </w:pPr>
            <w:r>
              <w:rPr>
                <w:rFonts w:ascii="Times New Roman" w:eastAsia="SimSun" w:hAnsi="Times New Roman"/>
              </w:rPr>
              <w:t>95 460,9</w:t>
            </w:r>
          </w:p>
        </w:tc>
        <w:tc>
          <w:tcPr>
            <w:tcW w:w="582" w:type="pct"/>
            <w:tcBorders>
              <w:top w:val="single" w:sz="4" w:space="0" w:color="auto"/>
              <w:left w:val="single" w:sz="4" w:space="0" w:color="auto"/>
              <w:bottom w:val="single" w:sz="4" w:space="0" w:color="auto"/>
              <w:right w:val="single" w:sz="4" w:space="0" w:color="auto"/>
            </w:tcBorders>
            <w:hideMark/>
          </w:tcPr>
          <w:p w:rsidR="00B64AE1" w:rsidRPr="00B64AE1" w:rsidRDefault="00D50B37" w:rsidP="00B64AE1">
            <w:pPr>
              <w:jc w:val="center"/>
              <w:rPr>
                <w:rFonts w:eastAsia="SimSun"/>
              </w:rPr>
            </w:pPr>
            <w:r>
              <w:rPr>
                <w:rFonts w:eastAsia="SimSun"/>
              </w:rPr>
              <w:t>48 082,4</w:t>
            </w:r>
          </w:p>
        </w:tc>
        <w:tc>
          <w:tcPr>
            <w:tcW w:w="582" w:type="pct"/>
            <w:tcBorders>
              <w:top w:val="single" w:sz="4" w:space="0" w:color="auto"/>
              <w:left w:val="single" w:sz="4" w:space="0" w:color="auto"/>
              <w:bottom w:val="single" w:sz="4" w:space="0" w:color="auto"/>
              <w:right w:val="single" w:sz="4" w:space="0" w:color="auto"/>
            </w:tcBorders>
            <w:hideMark/>
          </w:tcPr>
          <w:p w:rsidR="00B64AE1" w:rsidRPr="00B64AE1" w:rsidRDefault="00F82702" w:rsidP="00B64AE1">
            <w:pPr>
              <w:jc w:val="center"/>
              <w:rPr>
                <w:rFonts w:eastAsia="SimSun"/>
              </w:rPr>
            </w:pPr>
            <w:r>
              <w:rPr>
                <w:rFonts w:eastAsia="SimSun"/>
              </w:rPr>
              <w:t>33 124,5</w:t>
            </w:r>
          </w:p>
        </w:tc>
        <w:tc>
          <w:tcPr>
            <w:tcW w:w="663" w:type="pct"/>
            <w:tcBorders>
              <w:top w:val="single" w:sz="4" w:space="0" w:color="auto"/>
              <w:left w:val="single" w:sz="4" w:space="0" w:color="auto"/>
              <w:bottom w:val="single" w:sz="4" w:space="0" w:color="auto"/>
              <w:right w:val="single" w:sz="4" w:space="0" w:color="auto"/>
            </w:tcBorders>
            <w:hideMark/>
          </w:tcPr>
          <w:p w:rsidR="00B64AE1" w:rsidRPr="00B64AE1" w:rsidRDefault="00B64AE1" w:rsidP="00B64AE1">
            <w:pPr>
              <w:jc w:val="center"/>
              <w:rPr>
                <w:rFonts w:eastAsia="SimSun"/>
              </w:rPr>
            </w:pPr>
            <w:r w:rsidRPr="00B64AE1">
              <w:rPr>
                <w:rFonts w:eastAsia="SimSun"/>
              </w:rPr>
              <w:t>14 254,0</w:t>
            </w:r>
          </w:p>
        </w:tc>
        <w:tc>
          <w:tcPr>
            <w:tcW w:w="1162" w:type="pct"/>
            <w:tcBorders>
              <w:top w:val="single" w:sz="4" w:space="0" w:color="auto"/>
              <w:left w:val="single" w:sz="4" w:space="0" w:color="auto"/>
              <w:bottom w:val="single" w:sz="4" w:space="0" w:color="auto"/>
              <w:right w:val="single" w:sz="4" w:space="0" w:color="auto"/>
            </w:tcBorders>
            <w:vAlign w:val="center"/>
            <w:hideMark/>
          </w:tcPr>
          <w:p w:rsidR="00B64AE1" w:rsidRPr="00B64AE1" w:rsidRDefault="00B64AE1" w:rsidP="00B64AE1">
            <w:pPr>
              <w:rPr>
                <w:rFonts w:eastAsia="SimSun"/>
                <w:b/>
                <w:sz w:val="24"/>
                <w:szCs w:val="24"/>
              </w:rPr>
            </w:pPr>
          </w:p>
        </w:tc>
      </w:tr>
      <w:tr w:rsidR="00B64AE1" w:rsidTr="00B64AE1">
        <w:trPr>
          <w:trHeight w:val="1046"/>
        </w:trPr>
        <w:tc>
          <w:tcPr>
            <w:tcW w:w="266" w:type="pct"/>
            <w:vMerge/>
            <w:tcBorders>
              <w:left w:val="single" w:sz="4" w:space="0" w:color="auto"/>
              <w:bottom w:val="single" w:sz="4" w:space="0" w:color="auto"/>
              <w:right w:val="single" w:sz="4" w:space="0" w:color="auto"/>
            </w:tcBorders>
          </w:tcPr>
          <w:p w:rsidR="00B64AE1" w:rsidRDefault="00B64AE1" w:rsidP="00B64AE1">
            <w:pPr>
              <w:numPr>
                <w:ilvl w:val="0"/>
                <w:numId w:val="3"/>
              </w:numPr>
              <w:tabs>
                <w:tab w:val="num" w:pos="360"/>
              </w:tabs>
              <w:spacing w:after="0" w:line="240" w:lineRule="auto"/>
              <w:ind w:left="360"/>
              <w:rPr>
                <w:rFonts w:eastAsia="SimSun"/>
              </w:rPr>
            </w:pPr>
          </w:p>
        </w:tc>
        <w:tc>
          <w:tcPr>
            <w:tcW w:w="1165" w:type="pct"/>
            <w:vMerge/>
            <w:tcBorders>
              <w:left w:val="single" w:sz="4" w:space="0" w:color="auto"/>
              <w:bottom w:val="single" w:sz="4" w:space="0" w:color="auto"/>
              <w:right w:val="single" w:sz="4" w:space="0" w:color="auto"/>
            </w:tcBorders>
          </w:tcPr>
          <w:p w:rsidR="00B64AE1" w:rsidRDefault="00B64AE1" w:rsidP="00B64AE1">
            <w:pPr>
              <w:pStyle w:val="a6"/>
              <w:rPr>
                <w:rFonts w:eastAsia="SimSun"/>
              </w:rPr>
            </w:pPr>
          </w:p>
        </w:tc>
        <w:tc>
          <w:tcPr>
            <w:tcW w:w="580" w:type="pct"/>
            <w:tcBorders>
              <w:top w:val="single" w:sz="4" w:space="0" w:color="auto"/>
              <w:left w:val="single" w:sz="4" w:space="0" w:color="auto"/>
              <w:bottom w:val="single" w:sz="4" w:space="0" w:color="auto"/>
              <w:right w:val="single" w:sz="4" w:space="0" w:color="auto"/>
            </w:tcBorders>
          </w:tcPr>
          <w:p w:rsidR="00B64AE1" w:rsidRPr="00B64AE1" w:rsidRDefault="00B64AE1" w:rsidP="00B64AE1">
            <w:pPr>
              <w:jc w:val="center"/>
              <w:rPr>
                <w:rFonts w:ascii="Times New Roman" w:eastAsia="SimSun" w:hAnsi="Times New Roman"/>
              </w:rPr>
            </w:pPr>
            <w:r w:rsidRPr="00B64AE1">
              <w:rPr>
                <w:rFonts w:ascii="Times New Roman" w:eastAsia="SimSun" w:hAnsi="Times New Roman"/>
              </w:rPr>
              <w:t>12 275,1</w:t>
            </w:r>
          </w:p>
        </w:tc>
        <w:tc>
          <w:tcPr>
            <w:tcW w:w="582" w:type="pct"/>
            <w:tcBorders>
              <w:top w:val="single" w:sz="4" w:space="0" w:color="auto"/>
              <w:left w:val="single" w:sz="4" w:space="0" w:color="auto"/>
              <w:bottom w:val="single" w:sz="4" w:space="0" w:color="auto"/>
              <w:right w:val="single" w:sz="4" w:space="0" w:color="auto"/>
            </w:tcBorders>
          </w:tcPr>
          <w:p w:rsidR="00B64AE1" w:rsidRPr="00B64AE1" w:rsidRDefault="00B64AE1" w:rsidP="00B64AE1">
            <w:pPr>
              <w:rPr>
                <w:rFonts w:eastAsia="SimSun"/>
              </w:rPr>
            </w:pPr>
            <w:r w:rsidRPr="00B64AE1">
              <w:rPr>
                <w:rFonts w:eastAsia="SimSun"/>
              </w:rPr>
              <w:t>4 522,3</w:t>
            </w:r>
          </w:p>
        </w:tc>
        <w:tc>
          <w:tcPr>
            <w:tcW w:w="582" w:type="pct"/>
            <w:tcBorders>
              <w:top w:val="single" w:sz="4" w:space="0" w:color="auto"/>
              <w:left w:val="single" w:sz="4" w:space="0" w:color="auto"/>
              <w:bottom w:val="single" w:sz="4" w:space="0" w:color="auto"/>
              <w:right w:val="single" w:sz="4" w:space="0" w:color="auto"/>
            </w:tcBorders>
          </w:tcPr>
          <w:p w:rsidR="00B64AE1" w:rsidRPr="00B64AE1" w:rsidRDefault="00B64AE1" w:rsidP="00B64AE1">
            <w:pPr>
              <w:jc w:val="center"/>
              <w:rPr>
                <w:rFonts w:eastAsia="SimSun"/>
              </w:rPr>
            </w:pPr>
            <w:r w:rsidRPr="00B64AE1">
              <w:rPr>
                <w:rFonts w:eastAsia="SimSun"/>
              </w:rPr>
              <w:t>7 752,8</w:t>
            </w:r>
          </w:p>
        </w:tc>
        <w:tc>
          <w:tcPr>
            <w:tcW w:w="663" w:type="pct"/>
            <w:tcBorders>
              <w:top w:val="single" w:sz="4" w:space="0" w:color="auto"/>
              <w:left w:val="single" w:sz="4" w:space="0" w:color="auto"/>
              <w:bottom w:val="single" w:sz="4" w:space="0" w:color="auto"/>
              <w:right w:val="single" w:sz="4" w:space="0" w:color="auto"/>
            </w:tcBorders>
          </w:tcPr>
          <w:p w:rsidR="00B64AE1" w:rsidRDefault="00B64AE1" w:rsidP="00B64AE1">
            <w:pPr>
              <w:jc w:val="center"/>
              <w:rPr>
                <w:rFonts w:eastAsia="SimSun"/>
                <w:b/>
              </w:rPr>
            </w:pPr>
          </w:p>
        </w:tc>
        <w:tc>
          <w:tcPr>
            <w:tcW w:w="1162" w:type="pct"/>
            <w:tcBorders>
              <w:top w:val="single" w:sz="4" w:space="0" w:color="auto"/>
              <w:left w:val="single" w:sz="4" w:space="0" w:color="auto"/>
              <w:bottom w:val="single" w:sz="4" w:space="0" w:color="auto"/>
              <w:right w:val="single" w:sz="4" w:space="0" w:color="auto"/>
            </w:tcBorders>
            <w:vAlign w:val="center"/>
          </w:tcPr>
          <w:p w:rsidR="00B64AE1" w:rsidRPr="00B64AE1" w:rsidRDefault="00B64AE1" w:rsidP="00B64AE1">
            <w:pPr>
              <w:rPr>
                <w:rFonts w:eastAsia="SimSun"/>
                <w:b/>
                <w:sz w:val="24"/>
                <w:szCs w:val="24"/>
              </w:rPr>
            </w:pPr>
            <w:r w:rsidRPr="00B64AE1">
              <w:rPr>
                <w:rFonts w:eastAsia="SimSun"/>
                <w:b/>
                <w:sz w:val="24"/>
                <w:szCs w:val="24"/>
              </w:rPr>
              <w:t>Федеральный бюджет</w:t>
            </w:r>
          </w:p>
        </w:tc>
      </w:tr>
      <w:tr w:rsidR="00C34C1C" w:rsidTr="00B64AE1">
        <w:tc>
          <w:tcPr>
            <w:tcW w:w="266" w:type="pct"/>
            <w:tcBorders>
              <w:top w:val="single" w:sz="4" w:space="0" w:color="auto"/>
              <w:left w:val="single" w:sz="4" w:space="0" w:color="auto"/>
              <w:bottom w:val="single" w:sz="4" w:space="0" w:color="auto"/>
              <w:right w:val="single" w:sz="4" w:space="0" w:color="auto"/>
            </w:tcBorders>
          </w:tcPr>
          <w:p w:rsidR="00C34C1C" w:rsidRDefault="00C34C1C" w:rsidP="00B64AE1">
            <w:pPr>
              <w:numPr>
                <w:ilvl w:val="0"/>
                <w:numId w:val="3"/>
              </w:numPr>
              <w:tabs>
                <w:tab w:val="num" w:pos="360"/>
              </w:tabs>
              <w:spacing w:after="0" w:line="240" w:lineRule="auto"/>
              <w:ind w:left="360"/>
              <w:rPr>
                <w:rFonts w:eastAsia="SimSun"/>
              </w:rPr>
            </w:pPr>
          </w:p>
        </w:tc>
        <w:tc>
          <w:tcPr>
            <w:tcW w:w="1165" w:type="pct"/>
            <w:tcBorders>
              <w:top w:val="single" w:sz="4" w:space="0" w:color="auto"/>
              <w:left w:val="single" w:sz="4" w:space="0" w:color="auto"/>
              <w:bottom w:val="single" w:sz="4" w:space="0" w:color="auto"/>
              <w:right w:val="single" w:sz="4" w:space="0" w:color="auto"/>
            </w:tcBorders>
            <w:hideMark/>
          </w:tcPr>
          <w:p w:rsidR="00C34C1C" w:rsidRDefault="00C34C1C" w:rsidP="00B64AE1">
            <w:pPr>
              <w:pStyle w:val="a6"/>
              <w:rPr>
                <w:rFonts w:ascii="MingLiU_HKSCS" w:eastAsia="SimSun" w:hAnsi="MingLiU_HKSCS"/>
              </w:rPr>
            </w:pPr>
            <w:r>
              <w:rPr>
                <w:rFonts w:eastAsia="SimSun"/>
              </w:rPr>
              <w:t>местный бюджет</w:t>
            </w:r>
          </w:p>
        </w:tc>
        <w:tc>
          <w:tcPr>
            <w:tcW w:w="580" w:type="pct"/>
            <w:tcBorders>
              <w:top w:val="single" w:sz="4" w:space="0" w:color="auto"/>
              <w:left w:val="single" w:sz="4" w:space="0" w:color="auto"/>
              <w:bottom w:val="single" w:sz="4" w:space="0" w:color="auto"/>
              <w:right w:val="single" w:sz="4" w:space="0" w:color="auto"/>
            </w:tcBorders>
            <w:hideMark/>
          </w:tcPr>
          <w:p w:rsidR="00C34C1C" w:rsidRPr="00B64AE1" w:rsidRDefault="00F82702" w:rsidP="00B64AE1">
            <w:pPr>
              <w:jc w:val="center"/>
              <w:rPr>
                <w:rFonts w:ascii="Times New Roman" w:eastAsia="SimSun" w:hAnsi="Times New Roman"/>
              </w:rPr>
            </w:pPr>
            <w:r>
              <w:rPr>
                <w:rFonts w:ascii="Times New Roman" w:eastAsia="SimSun" w:hAnsi="Times New Roman"/>
              </w:rPr>
              <w:t>83 185,8</w:t>
            </w:r>
          </w:p>
        </w:tc>
        <w:tc>
          <w:tcPr>
            <w:tcW w:w="582" w:type="pct"/>
            <w:tcBorders>
              <w:top w:val="single" w:sz="4" w:space="0" w:color="auto"/>
              <w:left w:val="single" w:sz="4" w:space="0" w:color="auto"/>
              <w:bottom w:val="single" w:sz="4" w:space="0" w:color="auto"/>
              <w:right w:val="single" w:sz="4" w:space="0" w:color="auto"/>
            </w:tcBorders>
            <w:hideMark/>
          </w:tcPr>
          <w:p w:rsidR="00C34C1C" w:rsidRPr="00B64AE1" w:rsidRDefault="00F82702" w:rsidP="00B64AE1">
            <w:pPr>
              <w:rPr>
                <w:rFonts w:eastAsia="SimSun"/>
              </w:rPr>
            </w:pPr>
            <w:r>
              <w:rPr>
                <w:rFonts w:eastAsia="SimSun"/>
              </w:rPr>
              <w:t>43 560,1</w:t>
            </w:r>
          </w:p>
        </w:tc>
        <w:tc>
          <w:tcPr>
            <w:tcW w:w="582" w:type="pct"/>
            <w:tcBorders>
              <w:top w:val="single" w:sz="4" w:space="0" w:color="auto"/>
              <w:left w:val="single" w:sz="4" w:space="0" w:color="auto"/>
              <w:bottom w:val="single" w:sz="4" w:space="0" w:color="auto"/>
              <w:right w:val="single" w:sz="4" w:space="0" w:color="auto"/>
            </w:tcBorders>
            <w:hideMark/>
          </w:tcPr>
          <w:p w:rsidR="00C34C1C" w:rsidRPr="00B64AE1" w:rsidRDefault="00F82702" w:rsidP="00B64AE1">
            <w:pPr>
              <w:jc w:val="center"/>
              <w:rPr>
                <w:rFonts w:eastAsia="SimSun"/>
              </w:rPr>
            </w:pPr>
            <w:r>
              <w:rPr>
                <w:rFonts w:eastAsia="SimSun"/>
              </w:rPr>
              <w:t>25 371,7</w:t>
            </w:r>
          </w:p>
        </w:tc>
        <w:tc>
          <w:tcPr>
            <w:tcW w:w="663" w:type="pct"/>
            <w:tcBorders>
              <w:top w:val="single" w:sz="4" w:space="0" w:color="auto"/>
              <w:left w:val="single" w:sz="4" w:space="0" w:color="auto"/>
              <w:bottom w:val="single" w:sz="4" w:space="0" w:color="auto"/>
              <w:right w:val="single" w:sz="4" w:space="0" w:color="auto"/>
            </w:tcBorders>
            <w:hideMark/>
          </w:tcPr>
          <w:p w:rsidR="00C34C1C" w:rsidRPr="00B64AE1" w:rsidRDefault="00B64AE1" w:rsidP="00B64AE1">
            <w:pPr>
              <w:jc w:val="center"/>
              <w:rPr>
                <w:rFonts w:eastAsia="SimSun"/>
              </w:rPr>
            </w:pPr>
            <w:r w:rsidRPr="00B64AE1">
              <w:rPr>
                <w:rFonts w:eastAsia="SimSun"/>
              </w:rPr>
              <w:t>14 254,0</w:t>
            </w:r>
          </w:p>
        </w:tc>
        <w:tc>
          <w:tcPr>
            <w:tcW w:w="1162" w:type="pct"/>
            <w:tcBorders>
              <w:top w:val="single" w:sz="4" w:space="0" w:color="auto"/>
              <w:left w:val="single" w:sz="4" w:space="0" w:color="auto"/>
              <w:bottom w:val="single" w:sz="4" w:space="0" w:color="auto"/>
              <w:right w:val="single" w:sz="4" w:space="0" w:color="auto"/>
            </w:tcBorders>
            <w:vAlign w:val="center"/>
            <w:hideMark/>
          </w:tcPr>
          <w:p w:rsidR="00C34C1C" w:rsidRDefault="00C34C1C" w:rsidP="00B64AE1">
            <w:pPr>
              <w:rPr>
                <w:rFonts w:eastAsia="SimSun"/>
                <w:sz w:val="24"/>
                <w:szCs w:val="24"/>
              </w:rPr>
            </w:pPr>
          </w:p>
        </w:tc>
      </w:tr>
      <w:tr w:rsidR="00C34C1C" w:rsidTr="00B64AE1">
        <w:tc>
          <w:tcPr>
            <w:tcW w:w="266" w:type="pct"/>
            <w:tcBorders>
              <w:top w:val="single" w:sz="4" w:space="0" w:color="auto"/>
              <w:left w:val="single" w:sz="4" w:space="0" w:color="auto"/>
              <w:bottom w:val="single" w:sz="4" w:space="0" w:color="auto"/>
              <w:right w:val="single" w:sz="4" w:space="0" w:color="auto"/>
            </w:tcBorders>
          </w:tcPr>
          <w:p w:rsidR="00C34C1C" w:rsidRDefault="00C34C1C" w:rsidP="00B64AE1">
            <w:pPr>
              <w:numPr>
                <w:ilvl w:val="0"/>
                <w:numId w:val="3"/>
              </w:numPr>
              <w:tabs>
                <w:tab w:val="num" w:pos="360"/>
              </w:tabs>
              <w:spacing w:after="0" w:line="240" w:lineRule="auto"/>
              <w:ind w:left="360"/>
              <w:rPr>
                <w:rFonts w:eastAsia="SimSun"/>
              </w:rPr>
            </w:pPr>
          </w:p>
        </w:tc>
        <w:tc>
          <w:tcPr>
            <w:tcW w:w="1165" w:type="pct"/>
            <w:tcBorders>
              <w:top w:val="single" w:sz="4" w:space="0" w:color="auto"/>
              <w:left w:val="single" w:sz="4" w:space="0" w:color="auto"/>
              <w:bottom w:val="single" w:sz="4" w:space="0" w:color="auto"/>
              <w:right w:val="single" w:sz="4" w:space="0" w:color="auto"/>
            </w:tcBorders>
            <w:hideMark/>
          </w:tcPr>
          <w:p w:rsidR="00C34C1C" w:rsidRDefault="00C34C1C" w:rsidP="00B64AE1">
            <w:pPr>
              <w:rPr>
                <w:rFonts w:eastAsia="SimSun"/>
              </w:rPr>
            </w:pPr>
            <w:r>
              <w:rPr>
                <w:rFonts w:eastAsia="SimSun"/>
                <w:b/>
              </w:rPr>
              <w:t>Направление 2 «Дорожный фонд»</w:t>
            </w:r>
          </w:p>
        </w:tc>
        <w:tc>
          <w:tcPr>
            <w:tcW w:w="580" w:type="pct"/>
            <w:tcBorders>
              <w:top w:val="single" w:sz="4" w:space="0" w:color="auto"/>
              <w:left w:val="single" w:sz="4" w:space="0" w:color="auto"/>
              <w:bottom w:val="single" w:sz="4" w:space="0" w:color="auto"/>
              <w:right w:val="single" w:sz="4" w:space="0" w:color="auto"/>
            </w:tcBorders>
            <w:hideMark/>
          </w:tcPr>
          <w:p w:rsidR="00C34C1C" w:rsidRDefault="00B64AE1" w:rsidP="00B64AE1">
            <w:pPr>
              <w:jc w:val="center"/>
              <w:rPr>
                <w:rFonts w:eastAsia="SimSun"/>
                <w:b/>
              </w:rPr>
            </w:pPr>
            <w:r>
              <w:rPr>
                <w:rFonts w:eastAsia="SimSun"/>
                <w:b/>
              </w:rPr>
              <w:t>62 193,2</w:t>
            </w:r>
          </w:p>
        </w:tc>
        <w:tc>
          <w:tcPr>
            <w:tcW w:w="582" w:type="pct"/>
            <w:tcBorders>
              <w:top w:val="single" w:sz="4" w:space="0" w:color="auto"/>
              <w:left w:val="single" w:sz="4" w:space="0" w:color="auto"/>
              <w:bottom w:val="single" w:sz="4" w:space="0" w:color="auto"/>
              <w:right w:val="single" w:sz="4" w:space="0" w:color="auto"/>
            </w:tcBorders>
            <w:hideMark/>
          </w:tcPr>
          <w:p w:rsidR="00C34C1C" w:rsidRDefault="00B64AE1" w:rsidP="00B64AE1">
            <w:pPr>
              <w:jc w:val="center"/>
              <w:rPr>
                <w:rFonts w:eastAsia="SimSun"/>
                <w:b/>
              </w:rPr>
            </w:pPr>
            <w:r>
              <w:rPr>
                <w:rFonts w:eastAsia="SimSun"/>
                <w:b/>
              </w:rPr>
              <w:t>17 595,1</w:t>
            </w:r>
          </w:p>
        </w:tc>
        <w:tc>
          <w:tcPr>
            <w:tcW w:w="582" w:type="pct"/>
            <w:tcBorders>
              <w:top w:val="single" w:sz="4" w:space="0" w:color="auto"/>
              <w:left w:val="single" w:sz="4" w:space="0" w:color="auto"/>
              <w:bottom w:val="single" w:sz="4" w:space="0" w:color="auto"/>
              <w:right w:val="single" w:sz="4" w:space="0" w:color="auto"/>
            </w:tcBorders>
            <w:hideMark/>
          </w:tcPr>
          <w:p w:rsidR="00C34C1C" w:rsidRDefault="00B64AE1" w:rsidP="00B64AE1">
            <w:pPr>
              <w:jc w:val="center"/>
              <w:rPr>
                <w:rFonts w:eastAsia="SimSun"/>
                <w:b/>
              </w:rPr>
            </w:pPr>
            <w:r>
              <w:rPr>
                <w:rFonts w:eastAsia="SimSun"/>
                <w:b/>
              </w:rPr>
              <w:t>18 755,7</w:t>
            </w:r>
          </w:p>
        </w:tc>
        <w:tc>
          <w:tcPr>
            <w:tcW w:w="663" w:type="pct"/>
            <w:tcBorders>
              <w:top w:val="single" w:sz="4" w:space="0" w:color="auto"/>
              <w:left w:val="single" w:sz="4" w:space="0" w:color="auto"/>
              <w:bottom w:val="single" w:sz="4" w:space="0" w:color="auto"/>
              <w:right w:val="single" w:sz="4" w:space="0" w:color="auto"/>
            </w:tcBorders>
            <w:hideMark/>
          </w:tcPr>
          <w:p w:rsidR="00C34C1C" w:rsidRDefault="00B64AE1" w:rsidP="00B64AE1">
            <w:pPr>
              <w:jc w:val="center"/>
              <w:rPr>
                <w:rFonts w:eastAsia="SimSun"/>
                <w:b/>
              </w:rPr>
            </w:pPr>
            <w:r>
              <w:rPr>
                <w:rFonts w:eastAsia="SimSun"/>
                <w:b/>
              </w:rPr>
              <w:t>25 842,4</w:t>
            </w:r>
          </w:p>
        </w:tc>
        <w:tc>
          <w:tcPr>
            <w:tcW w:w="1162" w:type="pct"/>
            <w:tcBorders>
              <w:top w:val="single" w:sz="4" w:space="0" w:color="auto"/>
              <w:left w:val="single" w:sz="4" w:space="0" w:color="auto"/>
              <w:bottom w:val="single" w:sz="4" w:space="0" w:color="auto"/>
              <w:right w:val="single" w:sz="4" w:space="0" w:color="auto"/>
            </w:tcBorders>
            <w:hideMark/>
          </w:tcPr>
          <w:p w:rsidR="00C34C1C" w:rsidRDefault="00C34C1C" w:rsidP="00B64AE1">
            <w:pPr>
              <w:jc w:val="center"/>
              <w:rPr>
                <w:rFonts w:eastAsia="SimSun"/>
              </w:rPr>
            </w:pPr>
            <w:r>
              <w:rPr>
                <w:rFonts w:eastAsia="SimSun"/>
              </w:rPr>
              <w:t>х</w:t>
            </w:r>
          </w:p>
        </w:tc>
      </w:tr>
      <w:tr w:rsidR="00C34C1C" w:rsidTr="00B64AE1">
        <w:tc>
          <w:tcPr>
            <w:tcW w:w="266" w:type="pct"/>
            <w:tcBorders>
              <w:top w:val="single" w:sz="4" w:space="0" w:color="auto"/>
              <w:left w:val="single" w:sz="4" w:space="0" w:color="auto"/>
              <w:bottom w:val="single" w:sz="4" w:space="0" w:color="auto"/>
              <w:right w:val="single" w:sz="4" w:space="0" w:color="auto"/>
            </w:tcBorders>
          </w:tcPr>
          <w:p w:rsidR="00C34C1C" w:rsidRDefault="00C34C1C" w:rsidP="00B64AE1">
            <w:pPr>
              <w:numPr>
                <w:ilvl w:val="0"/>
                <w:numId w:val="3"/>
              </w:numPr>
              <w:tabs>
                <w:tab w:val="num" w:pos="360"/>
              </w:tabs>
              <w:spacing w:after="0" w:line="240" w:lineRule="auto"/>
              <w:ind w:left="360"/>
              <w:rPr>
                <w:rFonts w:eastAsia="SimSun"/>
              </w:rPr>
            </w:pPr>
          </w:p>
        </w:tc>
        <w:tc>
          <w:tcPr>
            <w:tcW w:w="1165" w:type="pct"/>
            <w:tcBorders>
              <w:top w:val="single" w:sz="4" w:space="0" w:color="auto"/>
              <w:left w:val="single" w:sz="4" w:space="0" w:color="auto"/>
              <w:bottom w:val="single" w:sz="4" w:space="0" w:color="auto"/>
              <w:right w:val="single" w:sz="4" w:space="0" w:color="auto"/>
            </w:tcBorders>
            <w:hideMark/>
          </w:tcPr>
          <w:p w:rsidR="00C34C1C" w:rsidRDefault="00C34C1C" w:rsidP="00B64AE1">
            <w:pPr>
              <w:pStyle w:val="a6"/>
              <w:rPr>
                <w:rFonts w:ascii="MingLiU_HKSCS" w:eastAsia="SimSun" w:hAnsi="MingLiU_HKSCS"/>
              </w:rPr>
            </w:pPr>
            <w:r>
              <w:rPr>
                <w:rFonts w:asciiTheme="minorHAnsi" w:eastAsia="SimSun" w:hAnsiTheme="minorHAnsi"/>
                <w:lang w:val="ru-RU"/>
              </w:rPr>
              <w:t>Всего по направлению 2 «Дорожный фонд»</w:t>
            </w:r>
          </w:p>
        </w:tc>
        <w:tc>
          <w:tcPr>
            <w:tcW w:w="580" w:type="pct"/>
            <w:tcBorders>
              <w:top w:val="single" w:sz="4" w:space="0" w:color="auto"/>
              <w:left w:val="single" w:sz="4" w:space="0" w:color="auto"/>
              <w:bottom w:val="single" w:sz="4" w:space="0" w:color="auto"/>
              <w:right w:val="single" w:sz="4" w:space="0" w:color="auto"/>
            </w:tcBorders>
            <w:hideMark/>
          </w:tcPr>
          <w:p w:rsidR="00C34C1C" w:rsidRPr="00B64AE1" w:rsidRDefault="00B64AE1" w:rsidP="00B64AE1">
            <w:pPr>
              <w:jc w:val="center"/>
              <w:rPr>
                <w:rFonts w:ascii="Times New Roman" w:eastAsia="SimSun" w:hAnsi="Times New Roman"/>
              </w:rPr>
            </w:pPr>
            <w:r w:rsidRPr="00B64AE1">
              <w:rPr>
                <w:rFonts w:ascii="Times New Roman" w:eastAsia="SimSun" w:hAnsi="Times New Roman"/>
              </w:rPr>
              <w:t>62 193,2</w:t>
            </w:r>
          </w:p>
        </w:tc>
        <w:tc>
          <w:tcPr>
            <w:tcW w:w="582" w:type="pct"/>
            <w:tcBorders>
              <w:top w:val="single" w:sz="4" w:space="0" w:color="auto"/>
              <w:left w:val="single" w:sz="4" w:space="0" w:color="auto"/>
              <w:bottom w:val="single" w:sz="4" w:space="0" w:color="auto"/>
              <w:right w:val="single" w:sz="4" w:space="0" w:color="auto"/>
            </w:tcBorders>
            <w:hideMark/>
          </w:tcPr>
          <w:p w:rsidR="00C34C1C" w:rsidRPr="00B64AE1" w:rsidRDefault="00B64AE1" w:rsidP="00B64AE1">
            <w:pPr>
              <w:jc w:val="center"/>
              <w:rPr>
                <w:rFonts w:eastAsia="SimSun"/>
              </w:rPr>
            </w:pPr>
            <w:r w:rsidRPr="00B64AE1">
              <w:rPr>
                <w:rFonts w:eastAsia="SimSun"/>
              </w:rPr>
              <w:t>17 595,1</w:t>
            </w:r>
          </w:p>
        </w:tc>
        <w:tc>
          <w:tcPr>
            <w:tcW w:w="582" w:type="pct"/>
            <w:tcBorders>
              <w:top w:val="single" w:sz="4" w:space="0" w:color="auto"/>
              <w:left w:val="single" w:sz="4" w:space="0" w:color="auto"/>
              <w:bottom w:val="single" w:sz="4" w:space="0" w:color="auto"/>
              <w:right w:val="single" w:sz="4" w:space="0" w:color="auto"/>
            </w:tcBorders>
            <w:hideMark/>
          </w:tcPr>
          <w:p w:rsidR="00C34C1C" w:rsidRPr="00B64AE1" w:rsidRDefault="00B64AE1" w:rsidP="00B64AE1">
            <w:pPr>
              <w:jc w:val="center"/>
              <w:rPr>
                <w:rFonts w:eastAsia="SimSun"/>
              </w:rPr>
            </w:pPr>
            <w:r w:rsidRPr="00B64AE1">
              <w:rPr>
                <w:rFonts w:eastAsia="SimSun"/>
              </w:rPr>
              <w:t>18 755,7</w:t>
            </w:r>
          </w:p>
        </w:tc>
        <w:tc>
          <w:tcPr>
            <w:tcW w:w="663" w:type="pct"/>
            <w:tcBorders>
              <w:top w:val="single" w:sz="4" w:space="0" w:color="auto"/>
              <w:left w:val="single" w:sz="4" w:space="0" w:color="auto"/>
              <w:bottom w:val="single" w:sz="4" w:space="0" w:color="auto"/>
              <w:right w:val="single" w:sz="4" w:space="0" w:color="auto"/>
            </w:tcBorders>
            <w:hideMark/>
          </w:tcPr>
          <w:p w:rsidR="00C34C1C" w:rsidRPr="00B64AE1" w:rsidRDefault="00B64AE1" w:rsidP="00B64AE1">
            <w:pPr>
              <w:jc w:val="center"/>
              <w:rPr>
                <w:rFonts w:eastAsia="SimSun"/>
              </w:rPr>
            </w:pPr>
            <w:r w:rsidRPr="00B64AE1">
              <w:rPr>
                <w:rFonts w:eastAsia="SimSun"/>
              </w:rPr>
              <w:t>25 842,4</w:t>
            </w:r>
          </w:p>
        </w:tc>
        <w:tc>
          <w:tcPr>
            <w:tcW w:w="1162" w:type="pct"/>
            <w:tcBorders>
              <w:top w:val="single" w:sz="4" w:space="0" w:color="auto"/>
              <w:left w:val="single" w:sz="4" w:space="0" w:color="auto"/>
              <w:bottom w:val="single" w:sz="4" w:space="0" w:color="auto"/>
              <w:right w:val="single" w:sz="4" w:space="0" w:color="auto"/>
            </w:tcBorders>
            <w:vAlign w:val="center"/>
            <w:hideMark/>
          </w:tcPr>
          <w:p w:rsidR="00C34C1C" w:rsidRDefault="00C34C1C" w:rsidP="00B64AE1">
            <w:pPr>
              <w:rPr>
                <w:rFonts w:eastAsia="SimSun"/>
                <w:sz w:val="24"/>
                <w:szCs w:val="24"/>
              </w:rPr>
            </w:pPr>
          </w:p>
        </w:tc>
      </w:tr>
      <w:tr w:rsidR="00C34C1C" w:rsidTr="00B64AE1">
        <w:tc>
          <w:tcPr>
            <w:tcW w:w="266" w:type="pct"/>
            <w:tcBorders>
              <w:top w:val="single" w:sz="4" w:space="0" w:color="auto"/>
              <w:left w:val="single" w:sz="4" w:space="0" w:color="auto"/>
              <w:bottom w:val="single" w:sz="4" w:space="0" w:color="auto"/>
              <w:right w:val="single" w:sz="4" w:space="0" w:color="auto"/>
            </w:tcBorders>
          </w:tcPr>
          <w:p w:rsidR="00C34C1C" w:rsidRDefault="00C34C1C" w:rsidP="00B64AE1">
            <w:pPr>
              <w:numPr>
                <w:ilvl w:val="0"/>
                <w:numId w:val="3"/>
              </w:numPr>
              <w:tabs>
                <w:tab w:val="num" w:pos="360"/>
              </w:tabs>
              <w:spacing w:after="0" w:line="240" w:lineRule="auto"/>
              <w:ind w:left="360"/>
              <w:rPr>
                <w:rFonts w:eastAsia="SimSun"/>
              </w:rPr>
            </w:pPr>
          </w:p>
        </w:tc>
        <w:tc>
          <w:tcPr>
            <w:tcW w:w="1165" w:type="pct"/>
            <w:tcBorders>
              <w:top w:val="single" w:sz="4" w:space="0" w:color="auto"/>
              <w:left w:val="single" w:sz="4" w:space="0" w:color="auto"/>
              <w:bottom w:val="single" w:sz="4" w:space="0" w:color="auto"/>
              <w:right w:val="single" w:sz="4" w:space="0" w:color="auto"/>
            </w:tcBorders>
            <w:hideMark/>
          </w:tcPr>
          <w:p w:rsidR="00C34C1C" w:rsidRDefault="00C34C1C" w:rsidP="00B64AE1">
            <w:pPr>
              <w:pStyle w:val="a6"/>
              <w:rPr>
                <w:rFonts w:ascii="MingLiU_HKSCS" w:eastAsia="SimSun" w:hAnsi="MingLiU_HKSCS"/>
              </w:rPr>
            </w:pPr>
            <w:r>
              <w:rPr>
                <w:rFonts w:asciiTheme="minorHAnsi" w:eastAsia="SimSun" w:hAnsiTheme="minorHAnsi"/>
                <w:lang w:val="ru-RU"/>
              </w:rPr>
              <w:t>Местный бюджет</w:t>
            </w:r>
          </w:p>
        </w:tc>
        <w:tc>
          <w:tcPr>
            <w:tcW w:w="580" w:type="pct"/>
            <w:tcBorders>
              <w:top w:val="single" w:sz="4" w:space="0" w:color="auto"/>
              <w:left w:val="single" w:sz="4" w:space="0" w:color="auto"/>
              <w:bottom w:val="single" w:sz="4" w:space="0" w:color="auto"/>
              <w:right w:val="single" w:sz="4" w:space="0" w:color="auto"/>
            </w:tcBorders>
            <w:hideMark/>
          </w:tcPr>
          <w:p w:rsidR="00C34C1C" w:rsidRPr="00B64AE1" w:rsidRDefault="00B64AE1" w:rsidP="00B64AE1">
            <w:pPr>
              <w:jc w:val="center"/>
              <w:rPr>
                <w:rFonts w:ascii="Times New Roman" w:eastAsia="SimSun" w:hAnsi="Times New Roman"/>
              </w:rPr>
            </w:pPr>
            <w:r w:rsidRPr="00B64AE1">
              <w:rPr>
                <w:rFonts w:ascii="Times New Roman" w:eastAsia="SimSun" w:hAnsi="Times New Roman"/>
              </w:rPr>
              <w:t>62 193,2</w:t>
            </w:r>
          </w:p>
        </w:tc>
        <w:tc>
          <w:tcPr>
            <w:tcW w:w="582" w:type="pct"/>
            <w:tcBorders>
              <w:top w:val="single" w:sz="4" w:space="0" w:color="auto"/>
              <w:left w:val="single" w:sz="4" w:space="0" w:color="auto"/>
              <w:bottom w:val="single" w:sz="4" w:space="0" w:color="auto"/>
              <w:right w:val="single" w:sz="4" w:space="0" w:color="auto"/>
            </w:tcBorders>
            <w:hideMark/>
          </w:tcPr>
          <w:p w:rsidR="00C34C1C" w:rsidRPr="00B64AE1" w:rsidRDefault="00B64AE1" w:rsidP="00B64AE1">
            <w:pPr>
              <w:jc w:val="center"/>
              <w:rPr>
                <w:rFonts w:eastAsia="SimSun"/>
              </w:rPr>
            </w:pPr>
            <w:r w:rsidRPr="00B64AE1">
              <w:rPr>
                <w:rFonts w:eastAsia="SimSun"/>
              </w:rPr>
              <w:t>17 595,1</w:t>
            </w:r>
          </w:p>
        </w:tc>
        <w:tc>
          <w:tcPr>
            <w:tcW w:w="582" w:type="pct"/>
            <w:tcBorders>
              <w:top w:val="single" w:sz="4" w:space="0" w:color="auto"/>
              <w:left w:val="single" w:sz="4" w:space="0" w:color="auto"/>
              <w:bottom w:val="single" w:sz="4" w:space="0" w:color="auto"/>
              <w:right w:val="single" w:sz="4" w:space="0" w:color="auto"/>
            </w:tcBorders>
            <w:hideMark/>
          </w:tcPr>
          <w:p w:rsidR="00C34C1C" w:rsidRPr="00B64AE1" w:rsidRDefault="00B64AE1" w:rsidP="00B64AE1">
            <w:pPr>
              <w:jc w:val="center"/>
              <w:rPr>
                <w:rFonts w:eastAsia="SimSun"/>
              </w:rPr>
            </w:pPr>
            <w:r w:rsidRPr="00B64AE1">
              <w:rPr>
                <w:rFonts w:eastAsia="SimSun"/>
              </w:rPr>
              <w:t>18 755,7</w:t>
            </w:r>
          </w:p>
        </w:tc>
        <w:tc>
          <w:tcPr>
            <w:tcW w:w="663" w:type="pct"/>
            <w:tcBorders>
              <w:top w:val="single" w:sz="4" w:space="0" w:color="auto"/>
              <w:left w:val="single" w:sz="4" w:space="0" w:color="auto"/>
              <w:bottom w:val="single" w:sz="4" w:space="0" w:color="auto"/>
              <w:right w:val="single" w:sz="4" w:space="0" w:color="auto"/>
            </w:tcBorders>
            <w:hideMark/>
          </w:tcPr>
          <w:p w:rsidR="00C34C1C" w:rsidRPr="00B64AE1" w:rsidRDefault="00B64AE1" w:rsidP="00B64AE1">
            <w:pPr>
              <w:jc w:val="center"/>
              <w:rPr>
                <w:rFonts w:eastAsia="SimSun"/>
              </w:rPr>
            </w:pPr>
            <w:r w:rsidRPr="00B64AE1">
              <w:rPr>
                <w:rFonts w:eastAsia="SimSun"/>
              </w:rPr>
              <w:t>25 842,4</w:t>
            </w:r>
          </w:p>
        </w:tc>
        <w:tc>
          <w:tcPr>
            <w:tcW w:w="1162" w:type="pct"/>
            <w:tcBorders>
              <w:top w:val="single" w:sz="4" w:space="0" w:color="auto"/>
              <w:left w:val="single" w:sz="4" w:space="0" w:color="auto"/>
              <w:bottom w:val="single" w:sz="4" w:space="0" w:color="auto"/>
              <w:right w:val="single" w:sz="4" w:space="0" w:color="auto"/>
            </w:tcBorders>
            <w:vAlign w:val="center"/>
            <w:hideMark/>
          </w:tcPr>
          <w:p w:rsidR="00C34C1C" w:rsidRDefault="00C34C1C" w:rsidP="00B64AE1">
            <w:pPr>
              <w:rPr>
                <w:rFonts w:eastAsia="SimSun"/>
                <w:sz w:val="24"/>
                <w:szCs w:val="24"/>
              </w:rPr>
            </w:pPr>
          </w:p>
        </w:tc>
      </w:tr>
      <w:tr w:rsidR="006D2A9A" w:rsidTr="00B64AE1">
        <w:tc>
          <w:tcPr>
            <w:tcW w:w="266" w:type="pct"/>
            <w:tcBorders>
              <w:top w:val="single" w:sz="4" w:space="0" w:color="auto"/>
              <w:left w:val="single" w:sz="4" w:space="0" w:color="auto"/>
              <w:bottom w:val="single" w:sz="4" w:space="0" w:color="auto"/>
              <w:right w:val="single" w:sz="4" w:space="0" w:color="auto"/>
            </w:tcBorders>
          </w:tcPr>
          <w:p w:rsidR="006D2A9A" w:rsidRDefault="006D2A9A" w:rsidP="00B64AE1">
            <w:pPr>
              <w:numPr>
                <w:ilvl w:val="0"/>
                <w:numId w:val="3"/>
              </w:numPr>
              <w:tabs>
                <w:tab w:val="num" w:pos="360"/>
              </w:tabs>
              <w:spacing w:after="0" w:line="240" w:lineRule="auto"/>
              <w:ind w:left="360"/>
              <w:rPr>
                <w:rFonts w:eastAsia="SimSun"/>
              </w:rPr>
            </w:pPr>
          </w:p>
        </w:tc>
        <w:tc>
          <w:tcPr>
            <w:tcW w:w="1165" w:type="pct"/>
            <w:tcBorders>
              <w:top w:val="single" w:sz="4" w:space="0" w:color="auto"/>
              <w:left w:val="single" w:sz="4" w:space="0" w:color="auto"/>
              <w:bottom w:val="single" w:sz="4" w:space="0" w:color="auto"/>
              <w:right w:val="single" w:sz="4" w:space="0" w:color="auto"/>
            </w:tcBorders>
          </w:tcPr>
          <w:p w:rsidR="006D2A9A" w:rsidRDefault="006D2A9A" w:rsidP="00B64AE1">
            <w:pPr>
              <w:pStyle w:val="a6"/>
              <w:rPr>
                <w:rFonts w:asciiTheme="minorHAnsi" w:eastAsia="SimSun" w:hAnsiTheme="minorHAnsi"/>
                <w:lang w:val="ru-RU"/>
              </w:rPr>
            </w:pPr>
            <w:r>
              <w:rPr>
                <w:rFonts w:eastAsia="SimSun"/>
                <w:b/>
              </w:rPr>
              <w:t>Направление 3</w:t>
            </w:r>
            <w:r w:rsidR="00BF6886">
              <w:rPr>
                <w:rFonts w:eastAsia="SimSun"/>
                <w:b/>
              </w:rPr>
              <w:t xml:space="preserve"> «</w:t>
            </w:r>
            <w:r w:rsidR="00BF6886">
              <w:rPr>
                <w:rFonts w:eastAsia="SimSun"/>
                <w:b/>
                <w:lang w:val="ru-RU"/>
              </w:rPr>
              <w:t>Расходы на коммунальные услуги</w:t>
            </w:r>
            <w:r>
              <w:rPr>
                <w:rFonts w:eastAsia="SimSun"/>
                <w:b/>
              </w:rPr>
              <w:t>»</w:t>
            </w:r>
          </w:p>
        </w:tc>
        <w:tc>
          <w:tcPr>
            <w:tcW w:w="580" w:type="pct"/>
            <w:tcBorders>
              <w:top w:val="single" w:sz="4" w:space="0" w:color="auto"/>
              <w:left w:val="single" w:sz="4" w:space="0" w:color="auto"/>
              <w:bottom w:val="single" w:sz="4" w:space="0" w:color="auto"/>
              <w:right w:val="single" w:sz="4" w:space="0" w:color="auto"/>
            </w:tcBorders>
          </w:tcPr>
          <w:p w:rsidR="006D2A9A" w:rsidRDefault="002A59E2" w:rsidP="00B64AE1">
            <w:pPr>
              <w:jc w:val="center"/>
              <w:rPr>
                <w:rFonts w:ascii="Times New Roman" w:eastAsia="SimSun" w:hAnsi="Times New Roman"/>
                <w:b/>
              </w:rPr>
            </w:pPr>
            <w:r>
              <w:rPr>
                <w:rFonts w:ascii="Times New Roman" w:eastAsia="SimSun" w:hAnsi="Times New Roman"/>
                <w:b/>
              </w:rPr>
              <w:t>25 041,1</w:t>
            </w:r>
          </w:p>
        </w:tc>
        <w:tc>
          <w:tcPr>
            <w:tcW w:w="582" w:type="pct"/>
            <w:tcBorders>
              <w:top w:val="single" w:sz="4" w:space="0" w:color="auto"/>
              <w:left w:val="single" w:sz="4" w:space="0" w:color="auto"/>
              <w:bottom w:val="single" w:sz="4" w:space="0" w:color="auto"/>
              <w:right w:val="single" w:sz="4" w:space="0" w:color="auto"/>
            </w:tcBorders>
          </w:tcPr>
          <w:p w:rsidR="006D2A9A" w:rsidRDefault="00B64AE1" w:rsidP="00B64AE1">
            <w:pPr>
              <w:jc w:val="center"/>
              <w:rPr>
                <w:rFonts w:eastAsia="SimSun"/>
                <w:b/>
              </w:rPr>
            </w:pPr>
            <w:r>
              <w:rPr>
                <w:rFonts w:eastAsia="SimSun"/>
                <w:b/>
              </w:rPr>
              <w:t>4 439,1</w:t>
            </w:r>
          </w:p>
        </w:tc>
        <w:tc>
          <w:tcPr>
            <w:tcW w:w="582" w:type="pct"/>
            <w:tcBorders>
              <w:top w:val="single" w:sz="4" w:space="0" w:color="auto"/>
              <w:left w:val="single" w:sz="4" w:space="0" w:color="auto"/>
              <w:bottom w:val="single" w:sz="4" w:space="0" w:color="auto"/>
              <w:right w:val="single" w:sz="4" w:space="0" w:color="auto"/>
            </w:tcBorders>
          </w:tcPr>
          <w:p w:rsidR="006D2A9A" w:rsidRDefault="00B64AE1" w:rsidP="00B64AE1">
            <w:pPr>
              <w:jc w:val="center"/>
              <w:rPr>
                <w:rFonts w:eastAsia="SimSun"/>
                <w:b/>
              </w:rPr>
            </w:pPr>
            <w:r>
              <w:rPr>
                <w:rFonts w:eastAsia="SimSun"/>
                <w:b/>
              </w:rPr>
              <w:t>1 857,0</w:t>
            </w:r>
          </w:p>
        </w:tc>
        <w:tc>
          <w:tcPr>
            <w:tcW w:w="663" w:type="pct"/>
            <w:tcBorders>
              <w:top w:val="single" w:sz="4" w:space="0" w:color="auto"/>
              <w:left w:val="single" w:sz="4" w:space="0" w:color="auto"/>
              <w:bottom w:val="single" w:sz="4" w:space="0" w:color="auto"/>
              <w:right w:val="single" w:sz="4" w:space="0" w:color="auto"/>
            </w:tcBorders>
          </w:tcPr>
          <w:p w:rsidR="006D2A9A" w:rsidRDefault="00B64AE1" w:rsidP="00B64AE1">
            <w:pPr>
              <w:jc w:val="center"/>
              <w:rPr>
                <w:rFonts w:eastAsia="SimSun"/>
                <w:b/>
              </w:rPr>
            </w:pPr>
            <w:r>
              <w:rPr>
                <w:rFonts w:eastAsia="SimSun"/>
                <w:b/>
              </w:rPr>
              <w:t>18 745,0</w:t>
            </w:r>
          </w:p>
        </w:tc>
        <w:tc>
          <w:tcPr>
            <w:tcW w:w="1162" w:type="pct"/>
            <w:tcBorders>
              <w:top w:val="single" w:sz="4" w:space="0" w:color="auto"/>
              <w:left w:val="single" w:sz="4" w:space="0" w:color="auto"/>
              <w:bottom w:val="single" w:sz="4" w:space="0" w:color="auto"/>
              <w:right w:val="single" w:sz="4" w:space="0" w:color="auto"/>
            </w:tcBorders>
            <w:vAlign w:val="center"/>
          </w:tcPr>
          <w:p w:rsidR="006D2A9A" w:rsidRDefault="006D2A9A" w:rsidP="00B64AE1">
            <w:pPr>
              <w:rPr>
                <w:rFonts w:eastAsia="SimSun"/>
                <w:sz w:val="24"/>
                <w:szCs w:val="24"/>
              </w:rPr>
            </w:pPr>
          </w:p>
        </w:tc>
      </w:tr>
      <w:tr w:rsidR="00BF6886" w:rsidTr="00B64AE1">
        <w:tc>
          <w:tcPr>
            <w:tcW w:w="266" w:type="pct"/>
            <w:tcBorders>
              <w:top w:val="single" w:sz="4" w:space="0" w:color="auto"/>
              <w:left w:val="single" w:sz="4" w:space="0" w:color="auto"/>
              <w:bottom w:val="single" w:sz="4" w:space="0" w:color="auto"/>
              <w:right w:val="single" w:sz="4" w:space="0" w:color="auto"/>
            </w:tcBorders>
          </w:tcPr>
          <w:p w:rsidR="00BF6886" w:rsidRDefault="00BF6886" w:rsidP="00B64AE1">
            <w:pPr>
              <w:numPr>
                <w:ilvl w:val="0"/>
                <w:numId w:val="3"/>
              </w:numPr>
              <w:tabs>
                <w:tab w:val="num" w:pos="360"/>
              </w:tabs>
              <w:spacing w:after="0" w:line="240" w:lineRule="auto"/>
              <w:ind w:left="360"/>
              <w:rPr>
                <w:rFonts w:eastAsia="SimSun"/>
              </w:rPr>
            </w:pPr>
          </w:p>
        </w:tc>
        <w:tc>
          <w:tcPr>
            <w:tcW w:w="1165" w:type="pct"/>
            <w:tcBorders>
              <w:top w:val="single" w:sz="4" w:space="0" w:color="auto"/>
              <w:left w:val="single" w:sz="4" w:space="0" w:color="auto"/>
              <w:bottom w:val="single" w:sz="4" w:space="0" w:color="auto"/>
              <w:right w:val="single" w:sz="4" w:space="0" w:color="auto"/>
            </w:tcBorders>
          </w:tcPr>
          <w:p w:rsidR="00BF6886" w:rsidRPr="00BF6886" w:rsidRDefault="00BF6886" w:rsidP="00B64AE1">
            <w:pPr>
              <w:pStyle w:val="a6"/>
              <w:rPr>
                <w:rFonts w:eastAsia="SimSun"/>
              </w:rPr>
            </w:pPr>
            <w:r>
              <w:rPr>
                <w:rFonts w:eastAsia="SimSun"/>
                <w:lang w:val="ru-RU"/>
              </w:rPr>
              <w:t xml:space="preserve">Всего по </w:t>
            </w:r>
            <w:r>
              <w:rPr>
                <w:rFonts w:eastAsia="SimSun"/>
              </w:rPr>
              <w:t>Направлению</w:t>
            </w:r>
            <w:r w:rsidRPr="00BF6886">
              <w:rPr>
                <w:rFonts w:eastAsia="SimSun"/>
              </w:rPr>
              <w:t xml:space="preserve"> 3 «</w:t>
            </w:r>
            <w:r w:rsidRPr="00BF6886">
              <w:rPr>
                <w:rFonts w:eastAsia="SimSun"/>
                <w:lang w:val="ru-RU"/>
              </w:rPr>
              <w:t>Расходы на коммунальные услуги</w:t>
            </w:r>
            <w:r w:rsidRPr="00BF6886">
              <w:rPr>
                <w:rFonts w:eastAsia="SimSun"/>
              </w:rPr>
              <w:t>»</w:t>
            </w:r>
          </w:p>
        </w:tc>
        <w:tc>
          <w:tcPr>
            <w:tcW w:w="580" w:type="pct"/>
            <w:tcBorders>
              <w:top w:val="single" w:sz="4" w:space="0" w:color="auto"/>
              <w:left w:val="single" w:sz="4" w:space="0" w:color="auto"/>
              <w:bottom w:val="single" w:sz="4" w:space="0" w:color="auto"/>
              <w:right w:val="single" w:sz="4" w:space="0" w:color="auto"/>
            </w:tcBorders>
          </w:tcPr>
          <w:p w:rsidR="00BF6886" w:rsidRPr="002A59E2" w:rsidRDefault="002A59E2" w:rsidP="00B64AE1">
            <w:pPr>
              <w:jc w:val="center"/>
              <w:rPr>
                <w:rFonts w:ascii="Times New Roman" w:eastAsia="SimSun" w:hAnsi="Times New Roman"/>
              </w:rPr>
            </w:pPr>
            <w:r w:rsidRPr="002A59E2">
              <w:rPr>
                <w:rFonts w:ascii="Times New Roman" w:eastAsia="SimSun" w:hAnsi="Times New Roman"/>
              </w:rPr>
              <w:t>25 041,1</w:t>
            </w:r>
          </w:p>
        </w:tc>
        <w:tc>
          <w:tcPr>
            <w:tcW w:w="582" w:type="pct"/>
            <w:tcBorders>
              <w:top w:val="single" w:sz="4" w:space="0" w:color="auto"/>
              <w:left w:val="single" w:sz="4" w:space="0" w:color="auto"/>
              <w:bottom w:val="single" w:sz="4" w:space="0" w:color="auto"/>
              <w:right w:val="single" w:sz="4" w:space="0" w:color="auto"/>
            </w:tcBorders>
          </w:tcPr>
          <w:p w:rsidR="00BF6886" w:rsidRPr="002A59E2" w:rsidRDefault="00B64AE1" w:rsidP="00B64AE1">
            <w:pPr>
              <w:jc w:val="center"/>
              <w:rPr>
                <w:rFonts w:eastAsia="SimSun"/>
              </w:rPr>
            </w:pPr>
            <w:r w:rsidRPr="002A59E2">
              <w:rPr>
                <w:rFonts w:eastAsia="SimSun"/>
              </w:rPr>
              <w:t>4 439,1</w:t>
            </w:r>
          </w:p>
        </w:tc>
        <w:tc>
          <w:tcPr>
            <w:tcW w:w="582" w:type="pct"/>
            <w:tcBorders>
              <w:top w:val="single" w:sz="4" w:space="0" w:color="auto"/>
              <w:left w:val="single" w:sz="4" w:space="0" w:color="auto"/>
              <w:bottom w:val="single" w:sz="4" w:space="0" w:color="auto"/>
              <w:right w:val="single" w:sz="4" w:space="0" w:color="auto"/>
            </w:tcBorders>
          </w:tcPr>
          <w:p w:rsidR="00BF6886" w:rsidRPr="002A59E2" w:rsidRDefault="00B64AE1" w:rsidP="00B64AE1">
            <w:pPr>
              <w:jc w:val="center"/>
              <w:rPr>
                <w:rFonts w:eastAsia="SimSun"/>
              </w:rPr>
            </w:pPr>
            <w:r w:rsidRPr="002A59E2">
              <w:rPr>
                <w:rFonts w:eastAsia="SimSun"/>
              </w:rPr>
              <w:t>1 857,0</w:t>
            </w:r>
          </w:p>
        </w:tc>
        <w:tc>
          <w:tcPr>
            <w:tcW w:w="663" w:type="pct"/>
            <w:tcBorders>
              <w:top w:val="single" w:sz="4" w:space="0" w:color="auto"/>
              <w:left w:val="single" w:sz="4" w:space="0" w:color="auto"/>
              <w:bottom w:val="single" w:sz="4" w:space="0" w:color="auto"/>
              <w:right w:val="single" w:sz="4" w:space="0" w:color="auto"/>
            </w:tcBorders>
          </w:tcPr>
          <w:p w:rsidR="00BF6886" w:rsidRPr="002A59E2" w:rsidRDefault="00B64AE1" w:rsidP="00B64AE1">
            <w:pPr>
              <w:jc w:val="center"/>
              <w:rPr>
                <w:rFonts w:eastAsia="SimSun"/>
              </w:rPr>
            </w:pPr>
            <w:r w:rsidRPr="002A59E2">
              <w:rPr>
                <w:rFonts w:eastAsia="SimSun"/>
              </w:rPr>
              <w:t>18 745,0</w:t>
            </w:r>
          </w:p>
        </w:tc>
        <w:tc>
          <w:tcPr>
            <w:tcW w:w="1162" w:type="pct"/>
            <w:tcBorders>
              <w:top w:val="single" w:sz="4" w:space="0" w:color="auto"/>
              <w:left w:val="single" w:sz="4" w:space="0" w:color="auto"/>
              <w:bottom w:val="single" w:sz="4" w:space="0" w:color="auto"/>
              <w:right w:val="single" w:sz="4" w:space="0" w:color="auto"/>
            </w:tcBorders>
            <w:vAlign w:val="center"/>
          </w:tcPr>
          <w:p w:rsidR="00BF6886" w:rsidRDefault="00BF6886" w:rsidP="00B64AE1">
            <w:pPr>
              <w:rPr>
                <w:rFonts w:eastAsia="SimSun"/>
                <w:sz w:val="24"/>
                <w:szCs w:val="24"/>
              </w:rPr>
            </w:pPr>
          </w:p>
        </w:tc>
      </w:tr>
      <w:tr w:rsidR="00BF6886" w:rsidTr="00B64AE1">
        <w:tc>
          <w:tcPr>
            <w:tcW w:w="266" w:type="pct"/>
            <w:tcBorders>
              <w:top w:val="single" w:sz="4" w:space="0" w:color="auto"/>
              <w:left w:val="single" w:sz="4" w:space="0" w:color="auto"/>
              <w:bottom w:val="single" w:sz="4" w:space="0" w:color="auto"/>
              <w:right w:val="single" w:sz="4" w:space="0" w:color="auto"/>
            </w:tcBorders>
          </w:tcPr>
          <w:p w:rsidR="00BF6886" w:rsidRDefault="00BF6886" w:rsidP="00B64AE1">
            <w:pPr>
              <w:numPr>
                <w:ilvl w:val="0"/>
                <w:numId w:val="3"/>
              </w:numPr>
              <w:tabs>
                <w:tab w:val="num" w:pos="360"/>
              </w:tabs>
              <w:spacing w:after="0" w:line="240" w:lineRule="auto"/>
              <w:ind w:left="360"/>
              <w:rPr>
                <w:rFonts w:eastAsia="SimSun"/>
              </w:rPr>
            </w:pPr>
          </w:p>
        </w:tc>
        <w:tc>
          <w:tcPr>
            <w:tcW w:w="1165" w:type="pct"/>
            <w:tcBorders>
              <w:top w:val="single" w:sz="4" w:space="0" w:color="auto"/>
              <w:left w:val="single" w:sz="4" w:space="0" w:color="auto"/>
              <w:bottom w:val="single" w:sz="4" w:space="0" w:color="auto"/>
              <w:right w:val="single" w:sz="4" w:space="0" w:color="auto"/>
            </w:tcBorders>
          </w:tcPr>
          <w:p w:rsidR="00BF6886" w:rsidRDefault="00BF6886" w:rsidP="00B64AE1">
            <w:pPr>
              <w:pStyle w:val="a6"/>
              <w:rPr>
                <w:rFonts w:eastAsia="SimSun"/>
                <w:lang w:val="ru-RU"/>
              </w:rPr>
            </w:pPr>
            <w:r>
              <w:rPr>
                <w:rFonts w:asciiTheme="minorHAnsi" w:eastAsia="SimSun" w:hAnsiTheme="minorHAnsi"/>
                <w:lang w:val="ru-RU"/>
              </w:rPr>
              <w:t>Местный бюджет</w:t>
            </w:r>
          </w:p>
        </w:tc>
        <w:tc>
          <w:tcPr>
            <w:tcW w:w="580" w:type="pct"/>
            <w:tcBorders>
              <w:top w:val="single" w:sz="4" w:space="0" w:color="auto"/>
              <w:left w:val="single" w:sz="4" w:space="0" w:color="auto"/>
              <w:bottom w:val="single" w:sz="4" w:space="0" w:color="auto"/>
              <w:right w:val="single" w:sz="4" w:space="0" w:color="auto"/>
            </w:tcBorders>
          </w:tcPr>
          <w:p w:rsidR="00BF6886" w:rsidRPr="002A59E2" w:rsidRDefault="002A59E2" w:rsidP="00B64AE1">
            <w:pPr>
              <w:jc w:val="center"/>
              <w:rPr>
                <w:rFonts w:ascii="Times New Roman" w:eastAsia="SimSun" w:hAnsi="Times New Roman"/>
              </w:rPr>
            </w:pPr>
            <w:r w:rsidRPr="002A59E2">
              <w:rPr>
                <w:rFonts w:ascii="Times New Roman" w:eastAsia="SimSun" w:hAnsi="Times New Roman"/>
              </w:rPr>
              <w:t>25 041,1</w:t>
            </w:r>
          </w:p>
        </w:tc>
        <w:tc>
          <w:tcPr>
            <w:tcW w:w="582" w:type="pct"/>
            <w:tcBorders>
              <w:top w:val="single" w:sz="4" w:space="0" w:color="auto"/>
              <w:left w:val="single" w:sz="4" w:space="0" w:color="auto"/>
              <w:bottom w:val="single" w:sz="4" w:space="0" w:color="auto"/>
              <w:right w:val="single" w:sz="4" w:space="0" w:color="auto"/>
            </w:tcBorders>
          </w:tcPr>
          <w:p w:rsidR="00BF6886" w:rsidRPr="002A59E2" w:rsidRDefault="00B64AE1" w:rsidP="00B64AE1">
            <w:pPr>
              <w:jc w:val="center"/>
              <w:rPr>
                <w:rFonts w:eastAsia="SimSun"/>
              </w:rPr>
            </w:pPr>
            <w:r w:rsidRPr="002A59E2">
              <w:rPr>
                <w:rFonts w:eastAsia="SimSun"/>
              </w:rPr>
              <w:t>4 439,1</w:t>
            </w:r>
          </w:p>
        </w:tc>
        <w:tc>
          <w:tcPr>
            <w:tcW w:w="582" w:type="pct"/>
            <w:tcBorders>
              <w:top w:val="single" w:sz="4" w:space="0" w:color="auto"/>
              <w:left w:val="single" w:sz="4" w:space="0" w:color="auto"/>
              <w:bottom w:val="single" w:sz="4" w:space="0" w:color="auto"/>
              <w:right w:val="single" w:sz="4" w:space="0" w:color="auto"/>
            </w:tcBorders>
          </w:tcPr>
          <w:p w:rsidR="00BF6886" w:rsidRPr="002A59E2" w:rsidRDefault="00B64AE1" w:rsidP="00B64AE1">
            <w:pPr>
              <w:jc w:val="center"/>
              <w:rPr>
                <w:rFonts w:eastAsia="SimSun"/>
              </w:rPr>
            </w:pPr>
            <w:r w:rsidRPr="002A59E2">
              <w:rPr>
                <w:rFonts w:eastAsia="SimSun"/>
              </w:rPr>
              <w:t>1 857,0</w:t>
            </w:r>
          </w:p>
        </w:tc>
        <w:tc>
          <w:tcPr>
            <w:tcW w:w="663" w:type="pct"/>
            <w:tcBorders>
              <w:top w:val="single" w:sz="4" w:space="0" w:color="auto"/>
              <w:left w:val="single" w:sz="4" w:space="0" w:color="auto"/>
              <w:bottom w:val="single" w:sz="4" w:space="0" w:color="auto"/>
              <w:right w:val="single" w:sz="4" w:space="0" w:color="auto"/>
            </w:tcBorders>
          </w:tcPr>
          <w:p w:rsidR="00BF6886" w:rsidRPr="002A59E2" w:rsidRDefault="00B64AE1" w:rsidP="00B64AE1">
            <w:pPr>
              <w:jc w:val="center"/>
              <w:rPr>
                <w:rFonts w:eastAsia="SimSun"/>
              </w:rPr>
            </w:pPr>
            <w:r w:rsidRPr="002A59E2">
              <w:rPr>
                <w:rFonts w:eastAsia="SimSun"/>
              </w:rPr>
              <w:t>18 745,0</w:t>
            </w:r>
          </w:p>
        </w:tc>
        <w:tc>
          <w:tcPr>
            <w:tcW w:w="1162" w:type="pct"/>
            <w:tcBorders>
              <w:top w:val="single" w:sz="4" w:space="0" w:color="auto"/>
              <w:left w:val="single" w:sz="4" w:space="0" w:color="auto"/>
              <w:bottom w:val="single" w:sz="4" w:space="0" w:color="auto"/>
              <w:right w:val="single" w:sz="4" w:space="0" w:color="auto"/>
            </w:tcBorders>
            <w:vAlign w:val="center"/>
          </w:tcPr>
          <w:p w:rsidR="00BF6886" w:rsidRDefault="00BF6886" w:rsidP="00B64AE1">
            <w:pPr>
              <w:rPr>
                <w:rFonts w:eastAsia="SimSun"/>
                <w:sz w:val="24"/>
                <w:szCs w:val="24"/>
              </w:rPr>
            </w:pPr>
          </w:p>
        </w:tc>
      </w:tr>
      <w:tr w:rsidR="00BF6886" w:rsidTr="002A59E2">
        <w:trPr>
          <w:trHeight w:val="1327"/>
        </w:trPr>
        <w:tc>
          <w:tcPr>
            <w:tcW w:w="266" w:type="pct"/>
            <w:tcBorders>
              <w:top w:val="single" w:sz="4" w:space="0" w:color="auto"/>
              <w:left w:val="single" w:sz="4" w:space="0" w:color="auto"/>
              <w:bottom w:val="single" w:sz="4" w:space="0" w:color="auto"/>
              <w:right w:val="single" w:sz="4" w:space="0" w:color="auto"/>
            </w:tcBorders>
          </w:tcPr>
          <w:p w:rsidR="00BF6886" w:rsidRDefault="00BF6886" w:rsidP="00B64AE1">
            <w:pPr>
              <w:numPr>
                <w:ilvl w:val="0"/>
                <w:numId w:val="3"/>
              </w:numPr>
              <w:tabs>
                <w:tab w:val="num" w:pos="360"/>
              </w:tabs>
              <w:spacing w:after="0" w:line="240" w:lineRule="auto"/>
              <w:ind w:left="360"/>
              <w:rPr>
                <w:rFonts w:eastAsia="SimSun"/>
              </w:rPr>
            </w:pPr>
          </w:p>
        </w:tc>
        <w:tc>
          <w:tcPr>
            <w:tcW w:w="1165" w:type="pct"/>
            <w:tcBorders>
              <w:top w:val="single" w:sz="4" w:space="0" w:color="auto"/>
              <w:left w:val="single" w:sz="4" w:space="0" w:color="auto"/>
              <w:bottom w:val="single" w:sz="4" w:space="0" w:color="auto"/>
              <w:right w:val="single" w:sz="4" w:space="0" w:color="auto"/>
            </w:tcBorders>
          </w:tcPr>
          <w:p w:rsidR="00BF6886" w:rsidRDefault="00BF6886" w:rsidP="00B64AE1">
            <w:pPr>
              <w:pStyle w:val="a6"/>
              <w:rPr>
                <w:rFonts w:asciiTheme="minorHAnsi" w:eastAsia="SimSun" w:hAnsiTheme="minorHAnsi"/>
                <w:lang w:val="ru-RU"/>
              </w:rPr>
            </w:pPr>
            <w:r>
              <w:rPr>
                <w:rFonts w:eastAsia="SimSun"/>
                <w:b/>
              </w:rPr>
              <w:t>Направление 4 «</w:t>
            </w:r>
            <w:r>
              <w:rPr>
                <w:rFonts w:eastAsia="SimSun"/>
                <w:b/>
                <w:lang w:val="ru-RU"/>
              </w:rPr>
              <w:t>Расходы по содержанию имущества</w:t>
            </w:r>
            <w:r>
              <w:rPr>
                <w:rFonts w:eastAsia="SimSun"/>
                <w:b/>
              </w:rPr>
              <w:t>»</w:t>
            </w:r>
          </w:p>
        </w:tc>
        <w:tc>
          <w:tcPr>
            <w:tcW w:w="580" w:type="pct"/>
            <w:tcBorders>
              <w:top w:val="single" w:sz="4" w:space="0" w:color="auto"/>
              <w:left w:val="single" w:sz="4" w:space="0" w:color="auto"/>
              <w:bottom w:val="single" w:sz="4" w:space="0" w:color="auto"/>
              <w:right w:val="single" w:sz="4" w:space="0" w:color="auto"/>
            </w:tcBorders>
          </w:tcPr>
          <w:p w:rsidR="00BF6886" w:rsidRPr="00161C4B" w:rsidRDefault="002A59E2" w:rsidP="00B64AE1">
            <w:pPr>
              <w:jc w:val="center"/>
              <w:rPr>
                <w:rFonts w:ascii="Times New Roman" w:eastAsia="SimSun" w:hAnsi="Times New Roman"/>
                <w:b/>
                <w:sz w:val="20"/>
                <w:szCs w:val="20"/>
              </w:rPr>
            </w:pPr>
            <w:r>
              <w:rPr>
                <w:rFonts w:ascii="Times New Roman" w:eastAsia="SimSun" w:hAnsi="Times New Roman"/>
                <w:b/>
                <w:sz w:val="20"/>
                <w:szCs w:val="20"/>
              </w:rPr>
              <w:t>6 574,9</w:t>
            </w:r>
          </w:p>
        </w:tc>
        <w:tc>
          <w:tcPr>
            <w:tcW w:w="582" w:type="pct"/>
            <w:tcBorders>
              <w:top w:val="single" w:sz="4" w:space="0" w:color="auto"/>
              <w:left w:val="single" w:sz="4" w:space="0" w:color="auto"/>
              <w:bottom w:val="single" w:sz="4" w:space="0" w:color="auto"/>
              <w:right w:val="single" w:sz="4" w:space="0" w:color="auto"/>
            </w:tcBorders>
          </w:tcPr>
          <w:p w:rsidR="00BF6886" w:rsidRDefault="002A59E2" w:rsidP="00B64AE1">
            <w:pPr>
              <w:jc w:val="center"/>
              <w:rPr>
                <w:rFonts w:eastAsia="SimSun"/>
                <w:b/>
              </w:rPr>
            </w:pPr>
            <w:r>
              <w:rPr>
                <w:rFonts w:eastAsia="SimSun"/>
                <w:b/>
              </w:rPr>
              <w:t>3 188,5</w:t>
            </w:r>
          </w:p>
        </w:tc>
        <w:tc>
          <w:tcPr>
            <w:tcW w:w="582" w:type="pct"/>
            <w:tcBorders>
              <w:top w:val="single" w:sz="4" w:space="0" w:color="auto"/>
              <w:left w:val="single" w:sz="4" w:space="0" w:color="auto"/>
              <w:bottom w:val="single" w:sz="4" w:space="0" w:color="auto"/>
              <w:right w:val="single" w:sz="4" w:space="0" w:color="auto"/>
            </w:tcBorders>
          </w:tcPr>
          <w:p w:rsidR="00BF6886" w:rsidRDefault="002A59E2" w:rsidP="00B64AE1">
            <w:pPr>
              <w:jc w:val="center"/>
              <w:rPr>
                <w:rFonts w:eastAsia="SimSun"/>
                <w:b/>
              </w:rPr>
            </w:pPr>
            <w:r>
              <w:rPr>
                <w:rFonts w:eastAsia="SimSun"/>
                <w:b/>
              </w:rPr>
              <w:t>1 776,4</w:t>
            </w:r>
          </w:p>
        </w:tc>
        <w:tc>
          <w:tcPr>
            <w:tcW w:w="663" w:type="pct"/>
            <w:tcBorders>
              <w:top w:val="single" w:sz="4" w:space="0" w:color="auto"/>
              <w:left w:val="single" w:sz="4" w:space="0" w:color="auto"/>
              <w:bottom w:val="single" w:sz="4" w:space="0" w:color="auto"/>
              <w:right w:val="single" w:sz="4" w:space="0" w:color="auto"/>
            </w:tcBorders>
          </w:tcPr>
          <w:p w:rsidR="00BF6886" w:rsidRDefault="002A59E2" w:rsidP="00B64AE1">
            <w:pPr>
              <w:jc w:val="center"/>
              <w:rPr>
                <w:rFonts w:eastAsia="SimSun"/>
                <w:b/>
              </w:rPr>
            </w:pPr>
            <w:r>
              <w:rPr>
                <w:rFonts w:eastAsia="SimSun"/>
                <w:b/>
              </w:rPr>
              <w:t>1 610,0</w:t>
            </w:r>
          </w:p>
        </w:tc>
        <w:tc>
          <w:tcPr>
            <w:tcW w:w="1162" w:type="pct"/>
            <w:tcBorders>
              <w:top w:val="single" w:sz="4" w:space="0" w:color="auto"/>
              <w:left w:val="single" w:sz="4" w:space="0" w:color="auto"/>
              <w:bottom w:val="single" w:sz="4" w:space="0" w:color="auto"/>
              <w:right w:val="single" w:sz="4" w:space="0" w:color="auto"/>
            </w:tcBorders>
            <w:vAlign w:val="center"/>
          </w:tcPr>
          <w:p w:rsidR="00BF6886" w:rsidRDefault="00BF6886" w:rsidP="00B64AE1">
            <w:pPr>
              <w:rPr>
                <w:rFonts w:eastAsia="SimSun"/>
                <w:sz w:val="24"/>
                <w:szCs w:val="24"/>
              </w:rPr>
            </w:pPr>
          </w:p>
        </w:tc>
      </w:tr>
      <w:tr w:rsidR="00BF6886" w:rsidTr="00B64AE1">
        <w:tc>
          <w:tcPr>
            <w:tcW w:w="266" w:type="pct"/>
            <w:tcBorders>
              <w:top w:val="single" w:sz="4" w:space="0" w:color="auto"/>
              <w:left w:val="single" w:sz="4" w:space="0" w:color="auto"/>
              <w:bottom w:val="single" w:sz="4" w:space="0" w:color="auto"/>
              <w:right w:val="single" w:sz="4" w:space="0" w:color="auto"/>
            </w:tcBorders>
          </w:tcPr>
          <w:p w:rsidR="00BF6886" w:rsidRDefault="00BF6886" w:rsidP="00B64AE1">
            <w:pPr>
              <w:numPr>
                <w:ilvl w:val="0"/>
                <w:numId w:val="3"/>
              </w:numPr>
              <w:tabs>
                <w:tab w:val="num" w:pos="360"/>
              </w:tabs>
              <w:spacing w:after="0" w:line="240" w:lineRule="auto"/>
              <w:ind w:left="360"/>
              <w:rPr>
                <w:rFonts w:eastAsia="SimSun"/>
              </w:rPr>
            </w:pPr>
          </w:p>
        </w:tc>
        <w:tc>
          <w:tcPr>
            <w:tcW w:w="1165" w:type="pct"/>
            <w:tcBorders>
              <w:top w:val="single" w:sz="4" w:space="0" w:color="auto"/>
              <w:left w:val="single" w:sz="4" w:space="0" w:color="auto"/>
              <w:bottom w:val="single" w:sz="4" w:space="0" w:color="auto"/>
              <w:right w:val="single" w:sz="4" w:space="0" w:color="auto"/>
            </w:tcBorders>
          </w:tcPr>
          <w:p w:rsidR="00BF6886" w:rsidRPr="00BF6886" w:rsidRDefault="002A59E2" w:rsidP="00B64AE1">
            <w:pPr>
              <w:pStyle w:val="a6"/>
              <w:rPr>
                <w:rFonts w:eastAsia="SimSun"/>
              </w:rPr>
            </w:pPr>
            <w:r>
              <w:rPr>
                <w:rFonts w:eastAsia="SimSun"/>
                <w:lang w:val="ru-RU"/>
              </w:rPr>
              <w:t xml:space="preserve">Всего по </w:t>
            </w:r>
            <w:r w:rsidR="00BF6886">
              <w:rPr>
                <w:rFonts w:eastAsia="SimSun"/>
              </w:rPr>
              <w:t>направлению</w:t>
            </w:r>
            <w:r w:rsidR="00BF6886" w:rsidRPr="00BF6886">
              <w:rPr>
                <w:rFonts w:eastAsia="SimSun"/>
              </w:rPr>
              <w:t xml:space="preserve"> 4 «</w:t>
            </w:r>
            <w:r w:rsidR="00BF6886" w:rsidRPr="00BF6886">
              <w:rPr>
                <w:rFonts w:eastAsia="SimSun"/>
                <w:lang w:val="ru-RU"/>
              </w:rPr>
              <w:t>Расходы по содержанию имущества</w:t>
            </w:r>
            <w:r w:rsidR="00BF6886" w:rsidRPr="00BF6886">
              <w:rPr>
                <w:rFonts w:eastAsia="SimSun"/>
              </w:rPr>
              <w:t>»</w:t>
            </w:r>
          </w:p>
        </w:tc>
        <w:tc>
          <w:tcPr>
            <w:tcW w:w="580" w:type="pct"/>
            <w:tcBorders>
              <w:top w:val="single" w:sz="4" w:space="0" w:color="auto"/>
              <w:left w:val="single" w:sz="4" w:space="0" w:color="auto"/>
              <w:bottom w:val="single" w:sz="4" w:space="0" w:color="auto"/>
              <w:right w:val="single" w:sz="4" w:space="0" w:color="auto"/>
            </w:tcBorders>
          </w:tcPr>
          <w:p w:rsidR="00BF6886" w:rsidRPr="002A59E2" w:rsidRDefault="002A59E2" w:rsidP="00B64AE1">
            <w:pPr>
              <w:jc w:val="center"/>
              <w:rPr>
                <w:rFonts w:ascii="Times New Roman" w:eastAsia="SimSun" w:hAnsi="Times New Roman"/>
              </w:rPr>
            </w:pPr>
            <w:r w:rsidRPr="002A59E2">
              <w:rPr>
                <w:rFonts w:ascii="Times New Roman" w:eastAsia="SimSun" w:hAnsi="Times New Roman"/>
                <w:sz w:val="20"/>
                <w:szCs w:val="20"/>
              </w:rPr>
              <w:t>6 574,9</w:t>
            </w:r>
          </w:p>
        </w:tc>
        <w:tc>
          <w:tcPr>
            <w:tcW w:w="582" w:type="pct"/>
            <w:tcBorders>
              <w:top w:val="single" w:sz="4" w:space="0" w:color="auto"/>
              <w:left w:val="single" w:sz="4" w:space="0" w:color="auto"/>
              <w:bottom w:val="single" w:sz="4" w:space="0" w:color="auto"/>
              <w:right w:val="single" w:sz="4" w:space="0" w:color="auto"/>
            </w:tcBorders>
          </w:tcPr>
          <w:p w:rsidR="00BF6886" w:rsidRPr="002A59E2" w:rsidRDefault="002A59E2" w:rsidP="00B64AE1">
            <w:pPr>
              <w:jc w:val="center"/>
              <w:rPr>
                <w:rFonts w:eastAsia="SimSun"/>
              </w:rPr>
            </w:pPr>
            <w:r w:rsidRPr="002A59E2">
              <w:rPr>
                <w:rFonts w:eastAsia="SimSun"/>
              </w:rPr>
              <w:t>3 188,5</w:t>
            </w:r>
          </w:p>
        </w:tc>
        <w:tc>
          <w:tcPr>
            <w:tcW w:w="582" w:type="pct"/>
            <w:tcBorders>
              <w:top w:val="single" w:sz="4" w:space="0" w:color="auto"/>
              <w:left w:val="single" w:sz="4" w:space="0" w:color="auto"/>
              <w:bottom w:val="single" w:sz="4" w:space="0" w:color="auto"/>
              <w:right w:val="single" w:sz="4" w:space="0" w:color="auto"/>
            </w:tcBorders>
          </w:tcPr>
          <w:p w:rsidR="00BF6886" w:rsidRPr="002A59E2" w:rsidRDefault="002A59E2" w:rsidP="00B64AE1">
            <w:pPr>
              <w:jc w:val="center"/>
              <w:rPr>
                <w:rFonts w:eastAsia="SimSun"/>
              </w:rPr>
            </w:pPr>
            <w:r w:rsidRPr="002A59E2">
              <w:rPr>
                <w:rFonts w:eastAsia="SimSun"/>
              </w:rPr>
              <w:t>1 776,4</w:t>
            </w:r>
          </w:p>
        </w:tc>
        <w:tc>
          <w:tcPr>
            <w:tcW w:w="663" w:type="pct"/>
            <w:tcBorders>
              <w:top w:val="single" w:sz="4" w:space="0" w:color="auto"/>
              <w:left w:val="single" w:sz="4" w:space="0" w:color="auto"/>
              <w:bottom w:val="single" w:sz="4" w:space="0" w:color="auto"/>
              <w:right w:val="single" w:sz="4" w:space="0" w:color="auto"/>
            </w:tcBorders>
          </w:tcPr>
          <w:p w:rsidR="00BF6886" w:rsidRPr="002A59E2" w:rsidRDefault="002A59E2" w:rsidP="00B64AE1">
            <w:pPr>
              <w:jc w:val="center"/>
              <w:rPr>
                <w:rFonts w:eastAsia="SimSun"/>
              </w:rPr>
            </w:pPr>
            <w:r w:rsidRPr="002A59E2">
              <w:rPr>
                <w:rFonts w:eastAsia="SimSun"/>
              </w:rPr>
              <w:t>1 610,0</w:t>
            </w:r>
          </w:p>
        </w:tc>
        <w:tc>
          <w:tcPr>
            <w:tcW w:w="1162" w:type="pct"/>
            <w:tcBorders>
              <w:top w:val="single" w:sz="4" w:space="0" w:color="auto"/>
              <w:left w:val="single" w:sz="4" w:space="0" w:color="auto"/>
              <w:bottom w:val="single" w:sz="4" w:space="0" w:color="auto"/>
              <w:right w:val="single" w:sz="4" w:space="0" w:color="auto"/>
            </w:tcBorders>
            <w:vAlign w:val="center"/>
          </w:tcPr>
          <w:p w:rsidR="00BF6886" w:rsidRDefault="00BF6886" w:rsidP="00B64AE1">
            <w:pPr>
              <w:rPr>
                <w:rFonts w:eastAsia="SimSun"/>
                <w:sz w:val="24"/>
                <w:szCs w:val="24"/>
              </w:rPr>
            </w:pPr>
          </w:p>
        </w:tc>
      </w:tr>
      <w:tr w:rsidR="00BF6886" w:rsidTr="00B64AE1">
        <w:tc>
          <w:tcPr>
            <w:tcW w:w="266" w:type="pct"/>
            <w:tcBorders>
              <w:top w:val="single" w:sz="4" w:space="0" w:color="auto"/>
              <w:left w:val="single" w:sz="4" w:space="0" w:color="auto"/>
              <w:bottom w:val="single" w:sz="4" w:space="0" w:color="auto"/>
              <w:right w:val="single" w:sz="4" w:space="0" w:color="auto"/>
            </w:tcBorders>
          </w:tcPr>
          <w:p w:rsidR="00BF6886" w:rsidRDefault="00BF6886" w:rsidP="00B64AE1">
            <w:pPr>
              <w:numPr>
                <w:ilvl w:val="0"/>
                <w:numId w:val="3"/>
              </w:numPr>
              <w:tabs>
                <w:tab w:val="num" w:pos="360"/>
              </w:tabs>
              <w:spacing w:after="0" w:line="240" w:lineRule="auto"/>
              <w:ind w:left="360"/>
              <w:rPr>
                <w:rFonts w:eastAsia="SimSun"/>
              </w:rPr>
            </w:pPr>
          </w:p>
        </w:tc>
        <w:tc>
          <w:tcPr>
            <w:tcW w:w="1165" w:type="pct"/>
            <w:tcBorders>
              <w:top w:val="single" w:sz="4" w:space="0" w:color="auto"/>
              <w:left w:val="single" w:sz="4" w:space="0" w:color="auto"/>
              <w:bottom w:val="single" w:sz="4" w:space="0" w:color="auto"/>
              <w:right w:val="single" w:sz="4" w:space="0" w:color="auto"/>
            </w:tcBorders>
          </w:tcPr>
          <w:p w:rsidR="00BF6886" w:rsidRDefault="00BF6886" w:rsidP="00B64AE1">
            <w:pPr>
              <w:pStyle w:val="a6"/>
              <w:rPr>
                <w:rFonts w:eastAsia="SimSun"/>
                <w:b/>
              </w:rPr>
            </w:pPr>
            <w:r>
              <w:rPr>
                <w:rFonts w:asciiTheme="minorHAnsi" w:eastAsia="SimSun" w:hAnsiTheme="minorHAnsi"/>
                <w:lang w:val="ru-RU"/>
              </w:rPr>
              <w:t>Местный бюджет</w:t>
            </w:r>
          </w:p>
        </w:tc>
        <w:tc>
          <w:tcPr>
            <w:tcW w:w="580" w:type="pct"/>
            <w:tcBorders>
              <w:top w:val="single" w:sz="4" w:space="0" w:color="auto"/>
              <w:left w:val="single" w:sz="4" w:space="0" w:color="auto"/>
              <w:bottom w:val="single" w:sz="4" w:space="0" w:color="auto"/>
              <w:right w:val="single" w:sz="4" w:space="0" w:color="auto"/>
            </w:tcBorders>
          </w:tcPr>
          <w:p w:rsidR="00BF6886" w:rsidRPr="002A59E2" w:rsidRDefault="002A59E2" w:rsidP="00B64AE1">
            <w:pPr>
              <w:jc w:val="center"/>
              <w:rPr>
                <w:rFonts w:ascii="Times New Roman" w:eastAsia="SimSun" w:hAnsi="Times New Roman"/>
              </w:rPr>
            </w:pPr>
            <w:r w:rsidRPr="002A59E2">
              <w:rPr>
                <w:rFonts w:ascii="Times New Roman" w:eastAsia="SimSun" w:hAnsi="Times New Roman"/>
                <w:sz w:val="20"/>
                <w:szCs w:val="20"/>
              </w:rPr>
              <w:t>6 574,9</w:t>
            </w:r>
          </w:p>
        </w:tc>
        <w:tc>
          <w:tcPr>
            <w:tcW w:w="582" w:type="pct"/>
            <w:tcBorders>
              <w:top w:val="single" w:sz="4" w:space="0" w:color="auto"/>
              <w:left w:val="single" w:sz="4" w:space="0" w:color="auto"/>
              <w:bottom w:val="single" w:sz="4" w:space="0" w:color="auto"/>
              <w:right w:val="single" w:sz="4" w:space="0" w:color="auto"/>
            </w:tcBorders>
          </w:tcPr>
          <w:p w:rsidR="00BF6886" w:rsidRPr="002A59E2" w:rsidRDefault="002A59E2" w:rsidP="00B64AE1">
            <w:pPr>
              <w:jc w:val="center"/>
              <w:rPr>
                <w:rFonts w:eastAsia="SimSun"/>
              </w:rPr>
            </w:pPr>
            <w:r w:rsidRPr="002A59E2">
              <w:rPr>
                <w:rFonts w:eastAsia="SimSun"/>
              </w:rPr>
              <w:t>3 188,5</w:t>
            </w:r>
          </w:p>
        </w:tc>
        <w:tc>
          <w:tcPr>
            <w:tcW w:w="582" w:type="pct"/>
            <w:tcBorders>
              <w:top w:val="single" w:sz="4" w:space="0" w:color="auto"/>
              <w:left w:val="single" w:sz="4" w:space="0" w:color="auto"/>
              <w:bottom w:val="single" w:sz="4" w:space="0" w:color="auto"/>
              <w:right w:val="single" w:sz="4" w:space="0" w:color="auto"/>
            </w:tcBorders>
          </w:tcPr>
          <w:p w:rsidR="00BF6886" w:rsidRPr="002A59E2" w:rsidRDefault="002A59E2" w:rsidP="00B64AE1">
            <w:pPr>
              <w:jc w:val="center"/>
              <w:rPr>
                <w:rFonts w:eastAsia="SimSun"/>
              </w:rPr>
            </w:pPr>
            <w:r w:rsidRPr="002A59E2">
              <w:rPr>
                <w:rFonts w:eastAsia="SimSun"/>
              </w:rPr>
              <w:t>1 776,4</w:t>
            </w:r>
          </w:p>
        </w:tc>
        <w:tc>
          <w:tcPr>
            <w:tcW w:w="663" w:type="pct"/>
            <w:tcBorders>
              <w:top w:val="single" w:sz="4" w:space="0" w:color="auto"/>
              <w:left w:val="single" w:sz="4" w:space="0" w:color="auto"/>
              <w:bottom w:val="single" w:sz="4" w:space="0" w:color="auto"/>
              <w:right w:val="single" w:sz="4" w:space="0" w:color="auto"/>
            </w:tcBorders>
          </w:tcPr>
          <w:p w:rsidR="00BF6886" w:rsidRPr="002A59E2" w:rsidRDefault="002A59E2" w:rsidP="00B64AE1">
            <w:pPr>
              <w:jc w:val="center"/>
              <w:rPr>
                <w:rFonts w:eastAsia="SimSun"/>
              </w:rPr>
            </w:pPr>
            <w:r w:rsidRPr="002A59E2">
              <w:rPr>
                <w:rFonts w:eastAsia="SimSun"/>
              </w:rPr>
              <w:t>1 610,0</w:t>
            </w:r>
          </w:p>
        </w:tc>
        <w:tc>
          <w:tcPr>
            <w:tcW w:w="1162" w:type="pct"/>
            <w:tcBorders>
              <w:top w:val="single" w:sz="4" w:space="0" w:color="auto"/>
              <w:left w:val="single" w:sz="4" w:space="0" w:color="auto"/>
              <w:bottom w:val="single" w:sz="4" w:space="0" w:color="auto"/>
              <w:right w:val="single" w:sz="4" w:space="0" w:color="auto"/>
            </w:tcBorders>
            <w:vAlign w:val="center"/>
          </w:tcPr>
          <w:p w:rsidR="00BF6886" w:rsidRDefault="00BF6886" w:rsidP="00B64AE1">
            <w:pPr>
              <w:rPr>
                <w:rFonts w:eastAsia="SimSun"/>
                <w:sz w:val="24"/>
                <w:szCs w:val="24"/>
              </w:rPr>
            </w:pPr>
          </w:p>
        </w:tc>
      </w:tr>
      <w:tr w:rsidR="00161C4B" w:rsidTr="00B64AE1">
        <w:tc>
          <w:tcPr>
            <w:tcW w:w="266" w:type="pct"/>
            <w:tcBorders>
              <w:top w:val="single" w:sz="4" w:space="0" w:color="auto"/>
              <w:left w:val="single" w:sz="4" w:space="0" w:color="auto"/>
              <w:bottom w:val="single" w:sz="4" w:space="0" w:color="auto"/>
              <w:right w:val="single" w:sz="4" w:space="0" w:color="auto"/>
            </w:tcBorders>
          </w:tcPr>
          <w:p w:rsidR="00161C4B" w:rsidRDefault="00161C4B" w:rsidP="00B64AE1">
            <w:pPr>
              <w:spacing w:after="0" w:line="240" w:lineRule="auto"/>
              <w:ind w:left="360"/>
              <w:rPr>
                <w:rFonts w:eastAsia="SimSun"/>
              </w:rPr>
            </w:pPr>
          </w:p>
        </w:tc>
        <w:tc>
          <w:tcPr>
            <w:tcW w:w="1165" w:type="pct"/>
            <w:tcBorders>
              <w:top w:val="single" w:sz="4" w:space="0" w:color="auto"/>
              <w:left w:val="single" w:sz="4" w:space="0" w:color="auto"/>
              <w:bottom w:val="single" w:sz="4" w:space="0" w:color="auto"/>
              <w:right w:val="single" w:sz="4" w:space="0" w:color="auto"/>
            </w:tcBorders>
          </w:tcPr>
          <w:p w:rsidR="00161C4B" w:rsidRPr="00161C4B" w:rsidRDefault="00161C4B" w:rsidP="00B64AE1">
            <w:pPr>
              <w:pStyle w:val="a6"/>
              <w:rPr>
                <w:rFonts w:asciiTheme="minorHAnsi" w:eastAsia="SimSun" w:hAnsiTheme="minorHAnsi"/>
                <w:b/>
                <w:lang w:val="ru-RU"/>
              </w:rPr>
            </w:pPr>
            <w:r w:rsidRPr="00161C4B">
              <w:rPr>
                <w:rFonts w:asciiTheme="minorHAnsi" w:eastAsia="SimSun" w:hAnsiTheme="minorHAnsi"/>
                <w:b/>
                <w:lang w:val="ru-RU"/>
              </w:rPr>
              <w:t>ИТОГО:</w:t>
            </w:r>
          </w:p>
        </w:tc>
        <w:tc>
          <w:tcPr>
            <w:tcW w:w="580" w:type="pct"/>
            <w:tcBorders>
              <w:top w:val="single" w:sz="4" w:space="0" w:color="auto"/>
              <w:left w:val="single" w:sz="4" w:space="0" w:color="auto"/>
              <w:bottom w:val="single" w:sz="4" w:space="0" w:color="auto"/>
              <w:right w:val="single" w:sz="4" w:space="0" w:color="auto"/>
            </w:tcBorders>
          </w:tcPr>
          <w:p w:rsidR="00161C4B" w:rsidRDefault="00F82702" w:rsidP="00B64AE1">
            <w:pPr>
              <w:jc w:val="center"/>
              <w:rPr>
                <w:rFonts w:ascii="Times New Roman" w:eastAsia="SimSun" w:hAnsi="Times New Roman"/>
                <w:b/>
              </w:rPr>
            </w:pPr>
            <w:r>
              <w:rPr>
                <w:rFonts w:ascii="Times New Roman" w:eastAsia="SimSun" w:hAnsi="Times New Roman"/>
                <w:b/>
              </w:rPr>
              <w:t>189 270,1</w:t>
            </w:r>
          </w:p>
        </w:tc>
        <w:tc>
          <w:tcPr>
            <w:tcW w:w="582" w:type="pct"/>
            <w:tcBorders>
              <w:top w:val="single" w:sz="4" w:space="0" w:color="auto"/>
              <w:left w:val="single" w:sz="4" w:space="0" w:color="auto"/>
              <w:bottom w:val="single" w:sz="4" w:space="0" w:color="auto"/>
              <w:right w:val="single" w:sz="4" w:space="0" w:color="auto"/>
            </w:tcBorders>
          </w:tcPr>
          <w:p w:rsidR="00161C4B" w:rsidRDefault="00A85890" w:rsidP="00B64AE1">
            <w:pPr>
              <w:jc w:val="center"/>
              <w:rPr>
                <w:rFonts w:eastAsia="SimSun"/>
                <w:b/>
              </w:rPr>
            </w:pPr>
            <w:r>
              <w:rPr>
                <w:rFonts w:eastAsia="SimSun"/>
                <w:b/>
              </w:rPr>
              <w:t>73 305,1</w:t>
            </w:r>
          </w:p>
        </w:tc>
        <w:tc>
          <w:tcPr>
            <w:tcW w:w="582" w:type="pct"/>
            <w:tcBorders>
              <w:top w:val="single" w:sz="4" w:space="0" w:color="auto"/>
              <w:left w:val="single" w:sz="4" w:space="0" w:color="auto"/>
              <w:bottom w:val="single" w:sz="4" w:space="0" w:color="auto"/>
              <w:right w:val="single" w:sz="4" w:space="0" w:color="auto"/>
            </w:tcBorders>
          </w:tcPr>
          <w:p w:rsidR="00161C4B" w:rsidRDefault="00A85890" w:rsidP="00A85890">
            <w:pPr>
              <w:rPr>
                <w:rFonts w:eastAsia="SimSun"/>
                <w:b/>
              </w:rPr>
            </w:pPr>
            <w:r>
              <w:rPr>
                <w:rFonts w:eastAsia="SimSun"/>
                <w:b/>
              </w:rPr>
              <w:t>55 513,6</w:t>
            </w:r>
          </w:p>
        </w:tc>
        <w:tc>
          <w:tcPr>
            <w:tcW w:w="663" w:type="pct"/>
            <w:tcBorders>
              <w:top w:val="single" w:sz="4" w:space="0" w:color="auto"/>
              <w:left w:val="single" w:sz="4" w:space="0" w:color="auto"/>
              <w:bottom w:val="single" w:sz="4" w:space="0" w:color="auto"/>
              <w:right w:val="single" w:sz="4" w:space="0" w:color="auto"/>
            </w:tcBorders>
          </w:tcPr>
          <w:p w:rsidR="00161C4B" w:rsidRDefault="00A85890" w:rsidP="00B64AE1">
            <w:pPr>
              <w:jc w:val="center"/>
              <w:rPr>
                <w:rFonts w:eastAsia="SimSun"/>
                <w:b/>
              </w:rPr>
            </w:pPr>
            <w:r>
              <w:rPr>
                <w:rFonts w:eastAsia="SimSun"/>
                <w:b/>
              </w:rPr>
              <w:t>60 451,4</w:t>
            </w:r>
          </w:p>
        </w:tc>
        <w:tc>
          <w:tcPr>
            <w:tcW w:w="1162" w:type="pct"/>
            <w:tcBorders>
              <w:top w:val="single" w:sz="4" w:space="0" w:color="auto"/>
              <w:left w:val="single" w:sz="4" w:space="0" w:color="auto"/>
              <w:bottom w:val="single" w:sz="4" w:space="0" w:color="auto"/>
              <w:right w:val="single" w:sz="4" w:space="0" w:color="auto"/>
            </w:tcBorders>
            <w:vAlign w:val="center"/>
          </w:tcPr>
          <w:p w:rsidR="00161C4B" w:rsidRDefault="00161C4B" w:rsidP="00B64AE1">
            <w:pPr>
              <w:rPr>
                <w:rFonts w:eastAsia="SimSun"/>
                <w:sz w:val="24"/>
                <w:szCs w:val="24"/>
              </w:rPr>
            </w:pPr>
          </w:p>
        </w:tc>
      </w:tr>
    </w:tbl>
    <w:p w:rsidR="00350AA1" w:rsidRPr="00350AA1" w:rsidRDefault="00350AA1" w:rsidP="00604977">
      <w:pPr>
        <w:autoSpaceDE w:val="0"/>
        <w:autoSpaceDN w:val="0"/>
        <w:adjustRightInd w:val="0"/>
      </w:pPr>
    </w:p>
    <w:sectPr w:rsidR="00350AA1" w:rsidRPr="00350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_HKSCS">
    <w:altName w:val="Malgun Gothic Semilight"/>
    <w:charset w:val="88"/>
    <w:family w:val="roman"/>
    <w:pitch w:val="variable"/>
    <w:sig w:usb0="00000000" w:usb1="3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279F8"/>
    <w:multiLevelType w:val="hybridMultilevel"/>
    <w:tmpl w:val="DC380A10"/>
    <w:lvl w:ilvl="0" w:tplc="CAD253F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7B0C9F"/>
    <w:multiLevelType w:val="hybridMultilevel"/>
    <w:tmpl w:val="C17407E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9F2CC1"/>
    <w:multiLevelType w:val="hybridMultilevel"/>
    <w:tmpl w:val="31C016C6"/>
    <w:lvl w:ilvl="0" w:tplc="F55A0E64">
      <w:start w:val="1"/>
      <w:numFmt w:val="bullet"/>
      <w:lvlText w:val=""/>
      <w:lvlJc w:val="left"/>
      <w:pPr>
        <w:tabs>
          <w:tab w:val="num" w:pos="720"/>
        </w:tabs>
        <w:ind w:left="720" w:hanging="360"/>
      </w:pPr>
      <w:rPr>
        <w:rFonts w:ascii="Symbol" w:hAnsi="Symbol" w:hint="default"/>
      </w:rPr>
    </w:lvl>
    <w:lvl w:ilvl="1" w:tplc="7534C258">
      <w:start w:val="1"/>
      <w:numFmt w:val="bullet"/>
      <w:lvlText w:val=""/>
      <w:lvlJc w:val="left"/>
      <w:pPr>
        <w:tabs>
          <w:tab w:val="num" w:pos="1440"/>
        </w:tabs>
        <w:ind w:left="1440" w:hanging="360"/>
      </w:pPr>
      <w:rPr>
        <w:rFonts w:ascii="Symbol" w:hAnsi="Symbol" w:hint="default"/>
      </w:rPr>
    </w:lvl>
    <w:lvl w:ilvl="2" w:tplc="5212E47E" w:tentative="1">
      <w:start w:val="1"/>
      <w:numFmt w:val="bullet"/>
      <w:lvlText w:val=""/>
      <w:lvlJc w:val="left"/>
      <w:pPr>
        <w:tabs>
          <w:tab w:val="num" w:pos="2160"/>
        </w:tabs>
        <w:ind w:left="2160" w:hanging="360"/>
      </w:pPr>
      <w:rPr>
        <w:rFonts w:ascii="Symbol" w:hAnsi="Symbol" w:hint="default"/>
      </w:rPr>
    </w:lvl>
    <w:lvl w:ilvl="3" w:tplc="604E033E" w:tentative="1">
      <w:start w:val="1"/>
      <w:numFmt w:val="bullet"/>
      <w:lvlText w:val=""/>
      <w:lvlJc w:val="left"/>
      <w:pPr>
        <w:tabs>
          <w:tab w:val="num" w:pos="2880"/>
        </w:tabs>
        <w:ind w:left="2880" w:hanging="360"/>
      </w:pPr>
      <w:rPr>
        <w:rFonts w:ascii="Symbol" w:hAnsi="Symbol" w:hint="default"/>
      </w:rPr>
    </w:lvl>
    <w:lvl w:ilvl="4" w:tplc="A9D002AA" w:tentative="1">
      <w:start w:val="1"/>
      <w:numFmt w:val="bullet"/>
      <w:lvlText w:val=""/>
      <w:lvlJc w:val="left"/>
      <w:pPr>
        <w:tabs>
          <w:tab w:val="num" w:pos="3600"/>
        </w:tabs>
        <w:ind w:left="3600" w:hanging="360"/>
      </w:pPr>
      <w:rPr>
        <w:rFonts w:ascii="Symbol" w:hAnsi="Symbol" w:hint="default"/>
      </w:rPr>
    </w:lvl>
    <w:lvl w:ilvl="5" w:tplc="A500950C" w:tentative="1">
      <w:start w:val="1"/>
      <w:numFmt w:val="bullet"/>
      <w:lvlText w:val=""/>
      <w:lvlJc w:val="left"/>
      <w:pPr>
        <w:tabs>
          <w:tab w:val="num" w:pos="4320"/>
        </w:tabs>
        <w:ind w:left="4320" w:hanging="360"/>
      </w:pPr>
      <w:rPr>
        <w:rFonts w:ascii="Symbol" w:hAnsi="Symbol" w:hint="default"/>
      </w:rPr>
    </w:lvl>
    <w:lvl w:ilvl="6" w:tplc="51E05F2A" w:tentative="1">
      <w:start w:val="1"/>
      <w:numFmt w:val="bullet"/>
      <w:lvlText w:val=""/>
      <w:lvlJc w:val="left"/>
      <w:pPr>
        <w:tabs>
          <w:tab w:val="num" w:pos="5040"/>
        </w:tabs>
        <w:ind w:left="5040" w:hanging="360"/>
      </w:pPr>
      <w:rPr>
        <w:rFonts w:ascii="Symbol" w:hAnsi="Symbol" w:hint="default"/>
      </w:rPr>
    </w:lvl>
    <w:lvl w:ilvl="7" w:tplc="223A95C0" w:tentative="1">
      <w:start w:val="1"/>
      <w:numFmt w:val="bullet"/>
      <w:lvlText w:val=""/>
      <w:lvlJc w:val="left"/>
      <w:pPr>
        <w:tabs>
          <w:tab w:val="num" w:pos="5760"/>
        </w:tabs>
        <w:ind w:left="5760" w:hanging="360"/>
      </w:pPr>
      <w:rPr>
        <w:rFonts w:ascii="Symbol" w:hAnsi="Symbol" w:hint="default"/>
      </w:rPr>
    </w:lvl>
    <w:lvl w:ilvl="8" w:tplc="5E72D252" w:tentative="1">
      <w:start w:val="1"/>
      <w:numFmt w:val="bullet"/>
      <w:lvlText w:val=""/>
      <w:lvlJc w:val="left"/>
      <w:pPr>
        <w:tabs>
          <w:tab w:val="num" w:pos="6480"/>
        </w:tabs>
        <w:ind w:left="6480" w:hanging="360"/>
      </w:pPr>
      <w:rPr>
        <w:rFonts w:ascii="Symbol" w:hAnsi="Symbol" w:hint="default"/>
      </w:rPr>
    </w:lvl>
  </w:abstractNum>
  <w:abstractNum w:abstractNumId="3">
    <w:nsid w:val="77FD7954"/>
    <w:multiLevelType w:val="hybridMultilevel"/>
    <w:tmpl w:val="E048D0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CBF0730"/>
    <w:multiLevelType w:val="hybridMultilevel"/>
    <w:tmpl w:val="C9960F0E"/>
    <w:lvl w:ilvl="0" w:tplc="F1003AF6">
      <w:start w:val="1"/>
      <w:numFmt w:val="bullet"/>
      <w:lvlText w:val=""/>
      <w:lvlJc w:val="left"/>
      <w:pPr>
        <w:tabs>
          <w:tab w:val="num" w:pos="720"/>
        </w:tabs>
        <w:ind w:left="720" w:hanging="360"/>
      </w:pPr>
      <w:rPr>
        <w:rFonts w:ascii="Symbol" w:hAnsi="Symbol" w:hint="default"/>
      </w:rPr>
    </w:lvl>
    <w:lvl w:ilvl="1" w:tplc="38D83F9C">
      <w:start w:val="1"/>
      <w:numFmt w:val="bullet"/>
      <w:lvlText w:val=""/>
      <w:lvlJc w:val="left"/>
      <w:pPr>
        <w:tabs>
          <w:tab w:val="num" w:pos="1440"/>
        </w:tabs>
        <w:ind w:left="1440" w:hanging="360"/>
      </w:pPr>
      <w:rPr>
        <w:rFonts w:ascii="Symbol" w:hAnsi="Symbol" w:hint="default"/>
      </w:rPr>
    </w:lvl>
    <w:lvl w:ilvl="2" w:tplc="8EFA9BA6" w:tentative="1">
      <w:start w:val="1"/>
      <w:numFmt w:val="bullet"/>
      <w:lvlText w:val=""/>
      <w:lvlJc w:val="left"/>
      <w:pPr>
        <w:tabs>
          <w:tab w:val="num" w:pos="2160"/>
        </w:tabs>
        <w:ind w:left="2160" w:hanging="360"/>
      </w:pPr>
      <w:rPr>
        <w:rFonts w:ascii="Symbol" w:hAnsi="Symbol" w:hint="default"/>
      </w:rPr>
    </w:lvl>
    <w:lvl w:ilvl="3" w:tplc="B3508F0C" w:tentative="1">
      <w:start w:val="1"/>
      <w:numFmt w:val="bullet"/>
      <w:lvlText w:val=""/>
      <w:lvlJc w:val="left"/>
      <w:pPr>
        <w:tabs>
          <w:tab w:val="num" w:pos="2880"/>
        </w:tabs>
        <w:ind w:left="2880" w:hanging="360"/>
      </w:pPr>
      <w:rPr>
        <w:rFonts w:ascii="Symbol" w:hAnsi="Symbol" w:hint="default"/>
      </w:rPr>
    </w:lvl>
    <w:lvl w:ilvl="4" w:tplc="21CE4F66" w:tentative="1">
      <w:start w:val="1"/>
      <w:numFmt w:val="bullet"/>
      <w:lvlText w:val=""/>
      <w:lvlJc w:val="left"/>
      <w:pPr>
        <w:tabs>
          <w:tab w:val="num" w:pos="3600"/>
        </w:tabs>
        <w:ind w:left="3600" w:hanging="360"/>
      </w:pPr>
      <w:rPr>
        <w:rFonts w:ascii="Symbol" w:hAnsi="Symbol" w:hint="default"/>
      </w:rPr>
    </w:lvl>
    <w:lvl w:ilvl="5" w:tplc="6A385B78" w:tentative="1">
      <w:start w:val="1"/>
      <w:numFmt w:val="bullet"/>
      <w:lvlText w:val=""/>
      <w:lvlJc w:val="left"/>
      <w:pPr>
        <w:tabs>
          <w:tab w:val="num" w:pos="4320"/>
        </w:tabs>
        <w:ind w:left="4320" w:hanging="360"/>
      </w:pPr>
      <w:rPr>
        <w:rFonts w:ascii="Symbol" w:hAnsi="Symbol" w:hint="default"/>
      </w:rPr>
    </w:lvl>
    <w:lvl w:ilvl="6" w:tplc="636C9DBA" w:tentative="1">
      <w:start w:val="1"/>
      <w:numFmt w:val="bullet"/>
      <w:lvlText w:val=""/>
      <w:lvlJc w:val="left"/>
      <w:pPr>
        <w:tabs>
          <w:tab w:val="num" w:pos="5040"/>
        </w:tabs>
        <w:ind w:left="5040" w:hanging="360"/>
      </w:pPr>
      <w:rPr>
        <w:rFonts w:ascii="Symbol" w:hAnsi="Symbol" w:hint="default"/>
      </w:rPr>
    </w:lvl>
    <w:lvl w:ilvl="7" w:tplc="5F50FF42" w:tentative="1">
      <w:start w:val="1"/>
      <w:numFmt w:val="bullet"/>
      <w:lvlText w:val=""/>
      <w:lvlJc w:val="left"/>
      <w:pPr>
        <w:tabs>
          <w:tab w:val="num" w:pos="5760"/>
        </w:tabs>
        <w:ind w:left="5760" w:hanging="360"/>
      </w:pPr>
      <w:rPr>
        <w:rFonts w:ascii="Symbol" w:hAnsi="Symbol" w:hint="default"/>
      </w:rPr>
    </w:lvl>
    <w:lvl w:ilvl="8" w:tplc="368AAFC0" w:tentative="1">
      <w:start w:val="1"/>
      <w:numFmt w:val="bullet"/>
      <w:lvlText w:val=""/>
      <w:lvlJc w:val="left"/>
      <w:pPr>
        <w:tabs>
          <w:tab w:val="num" w:pos="6480"/>
        </w:tabs>
        <w:ind w:left="648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DA7478"/>
    <w:rsid w:val="000358DF"/>
    <w:rsid w:val="00056422"/>
    <w:rsid w:val="000D5C98"/>
    <w:rsid w:val="000E44E2"/>
    <w:rsid w:val="00161C4B"/>
    <w:rsid w:val="001D725F"/>
    <w:rsid w:val="002A59E2"/>
    <w:rsid w:val="003202EF"/>
    <w:rsid w:val="003249E6"/>
    <w:rsid w:val="0035039B"/>
    <w:rsid w:val="00350AA1"/>
    <w:rsid w:val="00376BEA"/>
    <w:rsid w:val="00403373"/>
    <w:rsid w:val="00485164"/>
    <w:rsid w:val="00604977"/>
    <w:rsid w:val="006A15C7"/>
    <w:rsid w:val="006D2A9A"/>
    <w:rsid w:val="006E4CB9"/>
    <w:rsid w:val="009303AE"/>
    <w:rsid w:val="009A3F96"/>
    <w:rsid w:val="00A4066D"/>
    <w:rsid w:val="00A85890"/>
    <w:rsid w:val="00A943AC"/>
    <w:rsid w:val="00B64AE1"/>
    <w:rsid w:val="00BF6886"/>
    <w:rsid w:val="00C34C1C"/>
    <w:rsid w:val="00C71863"/>
    <w:rsid w:val="00D469B7"/>
    <w:rsid w:val="00D50B37"/>
    <w:rsid w:val="00D51C3D"/>
    <w:rsid w:val="00DA7478"/>
    <w:rsid w:val="00DB160C"/>
    <w:rsid w:val="00DF22F3"/>
    <w:rsid w:val="00E66A51"/>
    <w:rsid w:val="00F7357A"/>
    <w:rsid w:val="00F82702"/>
    <w:rsid w:val="00FA2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7478"/>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7478"/>
    <w:rPr>
      <w:rFonts w:ascii="Times New Roman" w:eastAsia="Times New Roman" w:hAnsi="Times New Roman" w:cs="Times New Roman"/>
      <w:b/>
      <w:sz w:val="28"/>
      <w:szCs w:val="20"/>
    </w:rPr>
  </w:style>
  <w:style w:type="paragraph" w:styleId="a3">
    <w:name w:val="Normal (Web)"/>
    <w:basedOn w:val="a"/>
    <w:semiHidden/>
    <w:unhideWhenUsed/>
    <w:rsid w:val="00DA747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semiHidden/>
    <w:unhideWhenUsed/>
    <w:qFormat/>
    <w:rsid w:val="00DA7478"/>
    <w:pPr>
      <w:spacing w:after="0" w:line="240" w:lineRule="auto"/>
      <w:jc w:val="center"/>
    </w:pPr>
    <w:rPr>
      <w:rFonts w:ascii="Times New Roman" w:eastAsia="Calibri" w:hAnsi="Times New Roman" w:cs="Times New Roman"/>
      <w:b/>
      <w:sz w:val="32"/>
      <w:szCs w:val="20"/>
    </w:rPr>
  </w:style>
  <w:style w:type="paragraph" w:styleId="a5">
    <w:name w:val="List Paragraph"/>
    <w:basedOn w:val="a"/>
    <w:uiPriority w:val="34"/>
    <w:qFormat/>
    <w:rsid w:val="00DA7478"/>
    <w:pPr>
      <w:ind w:left="720"/>
      <w:contextualSpacing/>
    </w:pPr>
    <w:rPr>
      <w:rFonts w:ascii="Calibri" w:eastAsia="Calibri" w:hAnsi="Calibri" w:cs="Times New Roman"/>
      <w:lang w:eastAsia="en-US"/>
    </w:rPr>
  </w:style>
  <w:style w:type="paragraph" w:styleId="a6">
    <w:name w:val="Body Text"/>
    <w:basedOn w:val="a"/>
    <w:link w:val="a7"/>
    <w:semiHidden/>
    <w:unhideWhenUsed/>
    <w:rsid w:val="00350AA1"/>
    <w:pPr>
      <w:spacing w:after="120" w:line="240" w:lineRule="auto"/>
    </w:pPr>
    <w:rPr>
      <w:rFonts w:ascii="Times New Roman" w:eastAsia="Times New Roman" w:hAnsi="Times New Roman" w:cs="Times New Roman"/>
      <w:sz w:val="24"/>
      <w:szCs w:val="24"/>
      <w:lang w:val="x-none" w:eastAsia="x-none"/>
    </w:rPr>
  </w:style>
  <w:style w:type="character" w:customStyle="1" w:styleId="a7">
    <w:name w:val="Основной текст Знак"/>
    <w:basedOn w:val="a0"/>
    <w:link w:val="a6"/>
    <w:semiHidden/>
    <w:rsid w:val="00350AA1"/>
    <w:rPr>
      <w:rFonts w:ascii="Times New Roman" w:eastAsia="Times New Roman" w:hAnsi="Times New Roman" w:cs="Times New Roman"/>
      <w:sz w:val="24"/>
      <w:szCs w:val="24"/>
      <w:lang w:val="x-none" w:eastAsia="x-none"/>
    </w:rPr>
  </w:style>
  <w:style w:type="paragraph" w:styleId="a8">
    <w:name w:val="Balloon Text"/>
    <w:basedOn w:val="a"/>
    <w:link w:val="a9"/>
    <w:uiPriority w:val="99"/>
    <w:semiHidden/>
    <w:unhideWhenUsed/>
    <w:rsid w:val="000D5C9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D5C9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8354">
      <w:bodyDiv w:val="1"/>
      <w:marLeft w:val="0"/>
      <w:marRight w:val="0"/>
      <w:marTop w:val="0"/>
      <w:marBottom w:val="0"/>
      <w:divBdr>
        <w:top w:val="none" w:sz="0" w:space="0" w:color="auto"/>
        <w:left w:val="none" w:sz="0" w:space="0" w:color="auto"/>
        <w:bottom w:val="none" w:sz="0" w:space="0" w:color="auto"/>
        <w:right w:val="none" w:sz="0" w:space="0" w:color="auto"/>
      </w:divBdr>
      <w:divsChild>
        <w:div w:id="327750693">
          <w:marLeft w:val="1080"/>
          <w:marRight w:val="0"/>
          <w:marTop w:val="100"/>
          <w:marBottom w:val="160"/>
          <w:divBdr>
            <w:top w:val="none" w:sz="0" w:space="0" w:color="auto"/>
            <w:left w:val="none" w:sz="0" w:space="0" w:color="auto"/>
            <w:bottom w:val="none" w:sz="0" w:space="0" w:color="auto"/>
            <w:right w:val="none" w:sz="0" w:space="0" w:color="auto"/>
          </w:divBdr>
        </w:div>
        <w:div w:id="1946616126">
          <w:marLeft w:val="1080"/>
          <w:marRight w:val="0"/>
          <w:marTop w:val="100"/>
          <w:marBottom w:val="160"/>
          <w:divBdr>
            <w:top w:val="none" w:sz="0" w:space="0" w:color="auto"/>
            <w:left w:val="none" w:sz="0" w:space="0" w:color="auto"/>
            <w:bottom w:val="none" w:sz="0" w:space="0" w:color="auto"/>
            <w:right w:val="none" w:sz="0" w:space="0" w:color="auto"/>
          </w:divBdr>
        </w:div>
        <w:div w:id="898055746">
          <w:marLeft w:val="1080"/>
          <w:marRight w:val="0"/>
          <w:marTop w:val="100"/>
          <w:marBottom w:val="160"/>
          <w:divBdr>
            <w:top w:val="none" w:sz="0" w:space="0" w:color="auto"/>
            <w:left w:val="none" w:sz="0" w:space="0" w:color="auto"/>
            <w:bottom w:val="none" w:sz="0" w:space="0" w:color="auto"/>
            <w:right w:val="none" w:sz="0" w:space="0" w:color="auto"/>
          </w:divBdr>
        </w:div>
        <w:div w:id="1937974912">
          <w:marLeft w:val="1080"/>
          <w:marRight w:val="0"/>
          <w:marTop w:val="100"/>
          <w:marBottom w:val="160"/>
          <w:divBdr>
            <w:top w:val="none" w:sz="0" w:space="0" w:color="auto"/>
            <w:left w:val="none" w:sz="0" w:space="0" w:color="auto"/>
            <w:bottom w:val="none" w:sz="0" w:space="0" w:color="auto"/>
            <w:right w:val="none" w:sz="0" w:space="0" w:color="auto"/>
          </w:divBdr>
        </w:div>
      </w:divsChild>
    </w:div>
    <w:div w:id="685912604">
      <w:bodyDiv w:val="1"/>
      <w:marLeft w:val="0"/>
      <w:marRight w:val="0"/>
      <w:marTop w:val="0"/>
      <w:marBottom w:val="0"/>
      <w:divBdr>
        <w:top w:val="none" w:sz="0" w:space="0" w:color="auto"/>
        <w:left w:val="none" w:sz="0" w:space="0" w:color="auto"/>
        <w:bottom w:val="none" w:sz="0" w:space="0" w:color="auto"/>
        <w:right w:val="none" w:sz="0" w:space="0" w:color="auto"/>
      </w:divBdr>
      <w:divsChild>
        <w:div w:id="1142385608">
          <w:marLeft w:val="1080"/>
          <w:marRight w:val="0"/>
          <w:marTop w:val="100"/>
          <w:marBottom w:val="0"/>
          <w:divBdr>
            <w:top w:val="none" w:sz="0" w:space="0" w:color="auto"/>
            <w:left w:val="none" w:sz="0" w:space="0" w:color="auto"/>
            <w:bottom w:val="none" w:sz="0" w:space="0" w:color="auto"/>
            <w:right w:val="none" w:sz="0" w:space="0" w:color="auto"/>
          </w:divBdr>
        </w:div>
        <w:div w:id="40325637">
          <w:marLeft w:val="1080"/>
          <w:marRight w:val="0"/>
          <w:marTop w:val="100"/>
          <w:marBottom w:val="0"/>
          <w:divBdr>
            <w:top w:val="none" w:sz="0" w:space="0" w:color="auto"/>
            <w:left w:val="none" w:sz="0" w:space="0" w:color="auto"/>
            <w:bottom w:val="none" w:sz="0" w:space="0" w:color="auto"/>
            <w:right w:val="none" w:sz="0" w:space="0" w:color="auto"/>
          </w:divBdr>
        </w:div>
        <w:div w:id="396366533">
          <w:marLeft w:val="1080"/>
          <w:marRight w:val="0"/>
          <w:marTop w:val="100"/>
          <w:marBottom w:val="0"/>
          <w:divBdr>
            <w:top w:val="none" w:sz="0" w:space="0" w:color="auto"/>
            <w:left w:val="none" w:sz="0" w:space="0" w:color="auto"/>
            <w:bottom w:val="none" w:sz="0" w:space="0" w:color="auto"/>
            <w:right w:val="none" w:sz="0" w:space="0" w:color="auto"/>
          </w:divBdr>
        </w:div>
      </w:divsChild>
    </w:div>
    <w:div w:id="796146725">
      <w:bodyDiv w:val="1"/>
      <w:marLeft w:val="0"/>
      <w:marRight w:val="0"/>
      <w:marTop w:val="0"/>
      <w:marBottom w:val="0"/>
      <w:divBdr>
        <w:top w:val="none" w:sz="0" w:space="0" w:color="auto"/>
        <w:left w:val="none" w:sz="0" w:space="0" w:color="auto"/>
        <w:bottom w:val="none" w:sz="0" w:space="0" w:color="auto"/>
        <w:right w:val="none" w:sz="0" w:space="0" w:color="auto"/>
      </w:divBdr>
    </w:div>
    <w:div w:id="817190490">
      <w:bodyDiv w:val="1"/>
      <w:marLeft w:val="0"/>
      <w:marRight w:val="0"/>
      <w:marTop w:val="0"/>
      <w:marBottom w:val="0"/>
      <w:divBdr>
        <w:top w:val="none" w:sz="0" w:space="0" w:color="auto"/>
        <w:left w:val="none" w:sz="0" w:space="0" w:color="auto"/>
        <w:bottom w:val="none" w:sz="0" w:space="0" w:color="auto"/>
        <w:right w:val="none" w:sz="0" w:space="0" w:color="auto"/>
      </w:divBdr>
    </w:div>
    <w:div w:id="203379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E7615-98B8-4A3D-A069-ACE3E7F1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4193</Words>
  <Characters>23905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ASER</cp:lastModifiedBy>
  <cp:revision>22</cp:revision>
  <cp:lastPrinted>2024-01-26T06:32:00Z</cp:lastPrinted>
  <dcterms:created xsi:type="dcterms:W3CDTF">2019-12-30T07:47:00Z</dcterms:created>
  <dcterms:modified xsi:type="dcterms:W3CDTF">2024-01-29T12:41:00Z</dcterms:modified>
</cp:coreProperties>
</file>